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大金普人社理字〔2024〕SY170号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耿艳佳</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231085******1427</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黑龙江省穆棱市兴源镇子英街1023号</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〔2024〕SY170</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2022年5月至2023年1月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15513.50元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1E162F"/>
    <w:rsid w:val="020D0C12"/>
    <w:rsid w:val="04893DFE"/>
    <w:rsid w:val="06C20CD0"/>
    <w:rsid w:val="06D74C69"/>
    <w:rsid w:val="088F7C61"/>
    <w:rsid w:val="0BAA28EB"/>
    <w:rsid w:val="109A08B3"/>
    <w:rsid w:val="1353099B"/>
    <w:rsid w:val="13F46EEA"/>
    <w:rsid w:val="20231E43"/>
    <w:rsid w:val="219362EC"/>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B5E4A73"/>
    <w:rsid w:val="4CBC4F59"/>
    <w:rsid w:val="50DC3D36"/>
    <w:rsid w:val="544E70DC"/>
    <w:rsid w:val="54F0197D"/>
    <w:rsid w:val="58864085"/>
    <w:rsid w:val="5F5C5B58"/>
    <w:rsid w:val="6066009D"/>
    <w:rsid w:val="60D91936"/>
    <w:rsid w:val="65A945F9"/>
    <w:rsid w:val="68CC2B67"/>
    <w:rsid w:val="6A2D5BAD"/>
    <w:rsid w:val="6C9F7F01"/>
    <w:rsid w:val="71D24C4D"/>
    <w:rsid w:val="728D6348"/>
    <w:rsid w:val="73026258"/>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28</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