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bCs/>
          <w:snapToGrid w:val="0"/>
          <w:sz w:val="44"/>
          <w:szCs w:val="44"/>
        </w:rPr>
      </w:pPr>
      <w:r>
        <w:rPr>
          <w:rFonts w:hint="eastAsia" w:ascii="方正小标宋简体" w:hAnsi="方正小标宋简体" w:eastAsia="方正小标宋简体" w:cs="方正小标宋简体"/>
          <w:bCs/>
          <w:snapToGrid w:val="0"/>
          <w:sz w:val="44"/>
          <w:szCs w:val="44"/>
        </w:rPr>
        <w:t>金普新区党工委管理的区属国有企业</w:t>
      </w:r>
    </w:p>
    <w:p>
      <w:pPr>
        <w:widowControl/>
        <w:spacing w:line="600" w:lineRule="exact"/>
        <w:jc w:val="center"/>
        <w:rPr>
          <w:rFonts w:ascii="方正小标宋简体" w:hAnsi="方正小标宋简体" w:eastAsia="方正小标宋简体" w:cs="方正小标宋简体"/>
          <w:bCs/>
          <w:snapToGrid w:val="0"/>
          <w:sz w:val="44"/>
          <w:szCs w:val="44"/>
        </w:rPr>
      </w:pPr>
      <w:r>
        <w:rPr>
          <w:rFonts w:hint="eastAsia" w:ascii="方正小标宋简体" w:hAnsi="方正小标宋简体" w:eastAsia="方正小标宋简体" w:cs="方正小标宋简体"/>
          <w:bCs/>
          <w:snapToGrid w:val="0"/>
          <w:sz w:val="44"/>
          <w:szCs w:val="44"/>
        </w:rPr>
        <w:t>领导干部公开选聘公告</w:t>
      </w:r>
    </w:p>
    <w:p>
      <w:pPr>
        <w:adjustRightInd w:val="0"/>
        <w:snapToGrid w:val="0"/>
        <w:spacing w:line="640" w:lineRule="exact"/>
        <w:ind w:firstLine="627" w:firstLineChars="196"/>
        <w:rPr>
          <w:rFonts w:ascii="仿宋_GB2312" w:hAnsi="仿宋" w:eastAsia="仿宋_GB2312"/>
          <w:sz w:val="32"/>
          <w:szCs w:val="32"/>
        </w:rPr>
      </w:pPr>
    </w:p>
    <w:p>
      <w:pPr>
        <w:adjustRightInd w:val="0"/>
        <w:snapToGrid w:val="0"/>
        <w:spacing w:line="360" w:lineRule="auto"/>
        <w:ind w:firstLine="640" w:firstLineChars="200"/>
        <w:rPr>
          <w:rFonts w:ascii="仿宋" w:hAnsi="仿宋" w:eastAsia="仿宋"/>
          <w:color w:val="333333"/>
          <w:sz w:val="32"/>
          <w:szCs w:val="32"/>
        </w:rPr>
      </w:pPr>
      <w:r>
        <w:rPr>
          <w:rFonts w:hint="eastAsia" w:ascii="仿宋_GB2312" w:hAnsi="仿宋" w:eastAsia="仿宋_GB2312"/>
          <w:sz w:val="32"/>
          <w:szCs w:val="32"/>
        </w:rPr>
        <w:t>为贯彻落实大连金普新区党工委《关于新时代推动国资国企高质量发展的实施意见》精神，推进新区体制机制创新，吸引和鼓励更多优秀人才参与国有企业改革。同时充分调动领导干部的积极性，建设一支敢创新、能担当、善作为的干部队伍，现</w:t>
      </w:r>
      <w:bookmarkStart w:id="0" w:name="_Hlk80281182"/>
      <w:r>
        <w:rPr>
          <w:rFonts w:hint="eastAsia" w:ascii="仿宋_GB2312" w:hAnsi="仿宋" w:eastAsia="仿宋_GB2312"/>
          <w:sz w:val="32"/>
          <w:szCs w:val="32"/>
        </w:rPr>
        <w:t>公开选聘金普新区党工委管理的公司制国有企业（以下简称“区属国有企业”）董事长、总经理、监事会主席</w:t>
      </w:r>
      <w:r>
        <w:rPr>
          <w:rFonts w:hint="eastAsia" w:ascii="仿宋_GB2312" w:hAnsi="仿宋" w:eastAsia="仿宋_GB2312"/>
          <w:sz w:val="32"/>
          <w:szCs w:val="32"/>
          <w:lang w:eastAsia="zh-CN"/>
        </w:rPr>
        <w:t>、</w:t>
      </w:r>
      <w:r>
        <w:rPr>
          <w:rFonts w:hint="eastAsia" w:ascii="仿宋_GB2312" w:hAnsi="仿宋" w:eastAsia="仿宋_GB2312"/>
          <w:sz w:val="32"/>
          <w:szCs w:val="32"/>
        </w:rPr>
        <w:t>党委专职副书记、纪委书记和副总经理岗位人员</w:t>
      </w:r>
      <w:bookmarkEnd w:id="0"/>
      <w:r>
        <w:rPr>
          <w:rFonts w:hint="eastAsia" w:ascii="仿宋_GB2312" w:hAnsi="仿宋" w:eastAsia="仿宋_GB2312"/>
          <w:sz w:val="32"/>
          <w:szCs w:val="32"/>
        </w:rPr>
        <w:t>，有关事项公告如下：</w:t>
      </w:r>
    </w:p>
    <w:p>
      <w:pPr>
        <w:pStyle w:val="2"/>
        <w:ind w:firstLine="723"/>
        <w:rPr>
          <w:rStyle w:val="14"/>
          <w:b/>
          <w:bCs/>
          <w:sz w:val="36"/>
          <w:szCs w:val="36"/>
        </w:rPr>
      </w:pPr>
      <w:r>
        <w:rPr>
          <w:rStyle w:val="12"/>
          <w:rFonts w:hint="eastAsia" w:asciiTheme="minorHAnsi" w:hAnsiTheme="minorHAnsi" w:cstheme="minorBidi"/>
          <w:b/>
          <w:bCs/>
          <w:sz w:val="36"/>
          <w:szCs w:val="36"/>
        </w:rPr>
        <w:t>一、招聘范围及条件</w:t>
      </w:r>
    </w:p>
    <w:p>
      <w:pPr>
        <w:adjustRightInd w:val="0"/>
        <w:snapToGrid w:val="0"/>
        <w:spacing w:line="360" w:lineRule="auto"/>
        <w:ind w:firstLine="660"/>
        <w:rPr>
          <w:rStyle w:val="14"/>
        </w:rPr>
      </w:pPr>
      <w:r>
        <w:rPr>
          <w:rStyle w:val="14"/>
          <w:rFonts w:hint="eastAsia"/>
        </w:rPr>
        <w:t>（一）招聘范围及岗位</w:t>
      </w:r>
    </w:p>
    <w:p>
      <w:pPr>
        <w:adjustRightInd w:val="0"/>
        <w:snapToGrid w:val="0"/>
        <w:spacing w:line="360" w:lineRule="auto"/>
        <w:ind w:firstLine="660"/>
        <w:rPr>
          <w:rFonts w:ascii="仿宋_GB2312" w:hAnsi="仿宋" w:eastAsia="仿宋_GB2312"/>
          <w:sz w:val="32"/>
          <w:szCs w:val="32"/>
        </w:rPr>
      </w:pPr>
      <w:r>
        <w:rPr>
          <w:rFonts w:hint="eastAsia" w:ascii="仿宋_GB2312" w:hAnsi="仿宋" w:eastAsia="仿宋_GB2312"/>
          <w:sz w:val="32"/>
          <w:szCs w:val="32"/>
        </w:rPr>
        <w:t>本次选聘工作既考虑吸引全社会优秀人才，同时也充分考虑现行工作的延续性和稳定性。结合企业发展实际，按照7:</w:t>
      </w:r>
      <w:r>
        <w:rPr>
          <w:rFonts w:ascii="仿宋_GB2312" w:hAnsi="仿宋" w:eastAsia="仿宋_GB2312"/>
          <w:sz w:val="32"/>
          <w:szCs w:val="32"/>
        </w:rPr>
        <w:t>2</w:t>
      </w: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的比例面向区属国有企业、机关事业单位、社会开展选聘工作。</w:t>
      </w:r>
    </w:p>
    <w:p>
      <w:pPr>
        <w:adjustRightInd w:val="0"/>
        <w:snapToGrid w:val="0"/>
        <w:spacing w:line="360" w:lineRule="auto"/>
        <w:ind w:firstLine="660"/>
        <w:rPr>
          <w:rFonts w:ascii="仿宋_GB2312" w:hAnsi="仿宋" w:eastAsia="仿宋_GB2312"/>
          <w:sz w:val="32"/>
          <w:szCs w:val="32"/>
        </w:rPr>
      </w:pPr>
      <w:r>
        <w:rPr>
          <w:rFonts w:hint="eastAsia" w:ascii="仿宋_GB2312" w:hAnsi="仿宋" w:eastAsia="仿宋_GB2312"/>
          <w:sz w:val="32"/>
          <w:szCs w:val="32"/>
        </w:rPr>
        <w:t>本次选聘共涉及</w:t>
      </w:r>
      <w:r>
        <w:rPr>
          <w:rFonts w:ascii="仿宋_GB2312" w:hAnsi="仿宋" w:eastAsia="仿宋_GB2312"/>
          <w:sz w:val="32"/>
          <w:szCs w:val="32"/>
        </w:rPr>
        <w:t>4</w:t>
      </w:r>
      <w:r>
        <w:rPr>
          <w:rFonts w:hint="eastAsia" w:ascii="仿宋_GB2312" w:hAnsi="仿宋" w:eastAsia="仿宋_GB2312"/>
          <w:sz w:val="32"/>
          <w:szCs w:val="32"/>
          <w:lang w:val="en-US" w:eastAsia="zh-CN"/>
        </w:rPr>
        <w:t>5</w:t>
      </w:r>
      <w:r>
        <w:rPr>
          <w:rFonts w:hint="eastAsia" w:ascii="仿宋_GB2312" w:hAnsi="仿宋" w:eastAsia="仿宋_GB2312"/>
          <w:sz w:val="32"/>
          <w:szCs w:val="32"/>
        </w:rPr>
        <w:t>个高管岗位，按选聘范围不同分成四类</w:t>
      </w:r>
      <w:r>
        <w:rPr>
          <w:rFonts w:hint="eastAsia" w:ascii="仿宋_GB2312" w:hAnsi="仿宋" w:eastAsia="仿宋_GB2312"/>
          <w:sz w:val="32"/>
          <w:szCs w:val="32"/>
          <w:lang w:val="en-US" w:eastAsia="zh-CN"/>
        </w:rPr>
        <w:t>(个别岗位同时面向不同类别人员选聘)</w:t>
      </w:r>
      <w:r>
        <w:rPr>
          <w:rFonts w:hint="eastAsia" w:ascii="仿宋_GB2312" w:hAnsi="仿宋" w:eastAsia="仿宋_GB2312"/>
          <w:sz w:val="32"/>
          <w:szCs w:val="32"/>
        </w:rPr>
        <w:t>：</w:t>
      </w:r>
      <w:bookmarkStart w:id="9" w:name="_GoBack"/>
      <w:bookmarkEnd w:id="9"/>
    </w:p>
    <w:p>
      <w:pPr>
        <w:adjustRightInd w:val="0"/>
        <w:snapToGrid w:val="0"/>
        <w:spacing w:line="360" w:lineRule="auto"/>
        <w:ind w:firstLine="660"/>
        <w:rPr>
          <w:rFonts w:ascii="仿宋_GB2312" w:hAnsi="仿宋" w:eastAsia="仿宋_GB2312"/>
          <w:sz w:val="32"/>
          <w:szCs w:val="32"/>
        </w:rPr>
      </w:pPr>
      <w:r>
        <w:rPr>
          <w:rFonts w:hint="eastAsia" w:ascii="仿宋_GB2312" w:hAnsi="仿宋" w:eastAsia="仿宋_GB2312"/>
          <w:sz w:val="32"/>
          <w:szCs w:val="32"/>
        </w:rPr>
        <w:t>第一类，面向金普新区区属国有企业正式工作人员公开选聘，包括</w:t>
      </w:r>
      <w:r>
        <w:rPr>
          <w:rFonts w:ascii="仿宋_GB2312" w:hAnsi="仿宋" w:eastAsia="仿宋_GB2312"/>
          <w:sz w:val="32"/>
          <w:szCs w:val="32"/>
        </w:rPr>
        <w:t>4</w:t>
      </w:r>
      <w:r>
        <w:rPr>
          <w:rFonts w:hint="eastAsia" w:ascii="仿宋_GB2312" w:hAnsi="仿宋" w:eastAsia="仿宋_GB2312"/>
          <w:sz w:val="32"/>
          <w:szCs w:val="32"/>
        </w:rPr>
        <w:t>个</w:t>
      </w:r>
      <w:r>
        <w:rPr>
          <w:rFonts w:hint="eastAsia" w:ascii="仿宋_GB2312" w:eastAsia="仿宋_GB2312"/>
          <w:sz w:val="32"/>
          <w:szCs w:val="32"/>
        </w:rPr>
        <w:t>董事长岗位、5个总经理岗位、1</w:t>
      </w:r>
      <w:r>
        <w:rPr>
          <w:rFonts w:hint="eastAsia" w:ascii="仿宋_GB2312" w:eastAsia="仿宋_GB2312"/>
          <w:sz w:val="32"/>
          <w:szCs w:val="32"/>
          <w:lang w:val="en-US" w:eastAsia="zh-CN"/>
        </w:rPr>
        <w:t>5</w:t>
      </w:r>
      <w:r>
        <w:rPr>
          <w:rFonts w:hint="eastAsia" w:ascii="仿宋_GB2312" w:eastAsia="仿宋_GB2312"/>
          <w:sz w:val="32"/>
          <w:szCs w:val="32"/>
        </w:rPr>
        <w:t>个副总经理岗位，详见</w:t>
      </w:r>
      <w:r>
        <w:rPr>
          <w:rFonts w:hint="eastAsia" w:ascii="仿宋_GB2312" w:hAnsi="仿宋" w:eastAsia="仿宋_GB2312"/>
          <w:color w:val="333333"/>
          <w:sz w:val="32"/>
          <w:szCs w:val="32"/>
          <w:shd w:val="clear" w:color="auto" w:fill="FFFFFF"/>
        </w:rPr>
        <w:t>《</w:t>
      </w:r>
      <w:r>
        <w:rPr>
          <w:rFonts w:hint="eastAsia" w:ascii="仿宋_GB2312" w:hAnsi="仿宋" w:eastAsia="仿宋_GB2312"/>
          <w:sz w:val="32"/>
          <w:szCs w:val="32"/>
        </w:rPr>
        <w:t>面向金普新区区属国有企业正式工作人员选聘岗位明细表</w:t>
      </w:r>
      <w:r>
        <w:rPr>
          <w:rFonts w:hint="eastAsia" w:ascii="仿宋_GB2312" w:hAnsi="仿宋" w:eastAsia="仿宋_GB2312"/>
          <w:color w:val="333333"/>
          <w:sz w:val="32"/>
          <w:szCs w:val="32"/>
          <w:shd w:val="clear" w:color="auto" w:fill="FFFFFF"/>
        </w:rPr>
        <w:t>》（附件1）</w:t>
      </w:r>
      <w:r>
        <w:rPr>
          <w:rFonts w:hint="eastAsia" w:ascii="仿宋_GB2312" w:hAnsi="仿宋" w:eastAsia="仿宋_GB2312"/>
          <w:sz w:val="32"/>
          <w:szCs w:val="32"/>
        </w:rPr>
        <w:t>；</w:t>
      </w:r>
    </w:p>
    <w:p>
      <w:pPr>
        <w:adjustRightInd w:val="0"/>
        <w:snapToGrid w:val="0"/>
        <w:spacing w:line="360" w:lineRule="auto"/>
        <w:ind w:firstLine="660"/>
        <w:rPr>
          <w:rFonts w:ascii="仿宋_GB2312" w:hAnsi="仿宋" w:eastAsia="仿宋_GB2312"/>
          <w:sz w:val="32"/>
          <w:szCs w:val="32"/>
        </w:rPr>
      </w:pPr>
      <w:r>
        <w:rPr>
          <w:rFonts w:hint="eastAsia" w:ascii="仿宋_GB2312" w:hAnsi="仿宋" w:eastAsia="仿宋_GB2312"/>
          <w:sz w:val="32"/>
          <w:szCs w:val="32"/>
        </w:rPr>
        <w:t>第二类，面向金普新区党政机关、事业单位正式工作人员公开选聘，包括</w:t>
      </w:r>
      <w:r>
        <w:rPr>
          <w:rFonts w:ascii="仿宋_GB2312" w:hAnsi="仿宋" w:eastAsia="仿宋_GB2312"/>
          <w:sz w:val="32"/>
          <w:szCs w:val="32"/>
        </w:rPr>
        <w:t>1</w:t>
      </w:r>
      <w:r>
        <w:rPr>
          <w:rFonts w:hint="eastAsia" w:ascii="仿宋_GB2312" w:hAnsi="仿宋" w:eastAsia="仿宋_GB2312"/>
          <w:sz w:val="32"/>
          <w:szCs w:val="32"/>
        </w:rPr>
        <w:t>个董事长岗位、2个总经理岗位、</w:t>
      </w:r>
      <w:r>
        <w:rPr>
          <w:rFonts w:ascii="仿宋_GB2312" w:hAnsi="仿宋" w:eastAsia="仿宋_GB2312"/>
          <w:sz w:val="32"/>
          <w:szCs w:val="32"/>
        </w:rPr>
        <w:t>4</w:t>
      </w:r>
      <w:r>
        <w:rPr>
          <w:rFonts w:hint="eastAsia" w:ascii="仿宋_GB2312" w:hAnsi="仿宋" w:eastAsia="仿宋_GB2312"/>
          <w:sz w:val="32"/>
          <w:szCs w:val="32"/>
        </w:rPr>
        <w:t>个副总经理岗位，</w:t>
      </w:r>
      <w:r>
        <w:rPr>
          <w:rFonts w:hint="eastAsia" w:ascii="仿宋_GB2312" w:eastAsia="仿宋_GB2312"/>
          <w:sz w:val="32"/>
          <w:szCs w:val="32"/>
        </w:rPr>
        <w:t>详见</w:t>
      </w:r>
      <w:r>
        <w:rPr>
          <w:rFonts w:hint="eastAsia" w:ascii="仿宋_GB2312" w:hAnsi="仿宋" w:eastAsia="仿宋_GB2312"/>
          <w:color w:val="333333"/>
          <w:sz w:val="32"/>
          <w:szCs w:val="32"/>
          <w:shd w:val="clear" w:color="auto" w:fill="FFFFFF"/>
        </w:rPr>
        <w:t>《</w:t>
      </w:r>
      <w:r>
        <w:rPr>
          <w:rFonts w:hint="eastAsia" w:ascii="仿宋_GB2312" w:hAnsi="仿宋" w:eastAsia="仿宋_GB2312"/>
          <w:sz w:val="32"/>
          <w:szCs w:val="32"/>
        </w:rPr>
        <w:t>面向金普新区机关事业单位</w:t>
      </w:r>
      <w:r>
        <w:rPr>
          <w:rFonts w:hint="eastAsia" w:ascii="仿宋_GB2312" w:hAnsi="仿宋" w:eastAsia="仿宋_GB2312"/>
          <w:sz w:val="32"/>
          <w:szCs w:val="32"/>
          <w:lang w:eastAsia="zh-CN"/>
        </w:rPr>
        <w:t>正式</w:t>
      </w:r>
      <w:r>
        <w:rPr>
          <w:rFonts w:hint="eastAsia" w:ascii="仿宋_GB2312" w:hAnsi="仿宋" w:eastAsia="仿宋_GB2312"/>
          <w:sz w:val="32"/>
          <w:szCs w:val="32"/>
        </w:rPr>
        <w:t>工作人员选聘岗位明细表</w:t>
      </w:r>
      <w:r>
        <w:rPr>
          <w:rFonts w:hint="eastAsia" w:ascii="仿宋_GB2312" w:hAnsi="仿宋" w:eastAsia="仿宋_GB2312"/>
          <w:color w:val="333333"/>
          <w:sz w:val="32"/>
          <w:szCs w:val="32"/>
          <w:shd w:val="clear" w:color="auto" w:fill="FFFFFF"/>
        </w:rPr>
        <w:t>》（附件</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rPr>
        <w:t>）</w:t>
      </w:r>
      <w:r>
        <w:rPr>
          <w:rFonts w:hint="eastAsia" w:ascii="仿宋_GB2312" w:hAnsi="仿宋" w:eastAsia="仿宋_GB2312"/>
          <w:sz w:val="32"/>
          <w:szCs w:val="32"/>
        </w:rPr>
        <w:t>；</w:t>
      </w:r>
    </w:p>
    <w:p>
      <w:pPr>
        <w:adjustRightInd w:val="0"/>
        <w:snapToGrid w:val="0"/>
        <w:spacing w:line="360" w:lineRule="auto"/>
        <w:ind w:firstLine="660"/>
        <w:rPr>
          <w:rFonts w:ascii="仿宋_GB2312" w:hAnsi="仿宋" w:eastAsia="仿宋_GB2312"/>
          <w:sz w:val="32"/>
          <w:szCs w:val="32"/>
        </w:rPr>
      </w:pPr>
      <w:r>
        <w:rPr>
          <w:rFonts w:hint="eastAsia" w:ascii="仿宋_GB2312" w:hAnsi="仿宋" w:eastAsia="仿宋_GB2312"/>
          <w:sz w:val="32"/>
          <w:szCs w:val="32"/>
        </w:rPr>
        <w:t>第三类，同时面向金普新区区属国有企业、党政机关、事业单位正式工作人员公开</w:t>
      </w:r>
      <w:r>
        <w:rPr>
          <w:rFonts w:hint="eastAsia" w:ascii="仿宋_GB2312" w:hAnsi="仿宋" w:eastAsia="仿宋_GB2312"/>
          <w:sz w:val="32"/>
          <w:szCs w:val="32"/>
          <w:lang w:eastAsia="zh-CN"/>
        </w:rPr>
        <w:t>选聘</w:t>
      </w:r>
      <w:r>
        <w:rPr>
          <w:rFonts w:hint="eastAsia" w:ascii="仿宋_GB2312" w:hAnsi="仿宋" w:eastAsia="仿宋_GB2312"/>
          <w:sz w:val="32"/>
          <w:szCs w:val="32"/>
        </w:rPr>
        <w:t>，包括</w:t>
      </w:r>
      <w:r>
        <w:rPr>
          <w:rFonts w:hint="eastAsia" w:ascii="仿宋_GB2312" w:hAnsi="仿宋" w:eastAsia="仿宋_GB2312"/>
          <w:sz w:val="32"/>
          <w:szCs w:val="32"/>
          <w:lang w:val="en-US" w:eastAsia="zh-CN"/>
        </w:rPr>
        <w:t>6</w:t>
      </w:r>
      <w:r>
        <w:rPr>
          <w:rFonts w:hint="eastAsia" w:ascii="仿宋_GB2312" w:hAnsi="仿宋" w:eastAsia="仿宋_GB2312"/>
          <w:sz w:val="32"/>
          <w:szCs w:val="32"/>
        </w:rPr>
        <w:t>个监事会主席岗位，3个党委专职副书记岗位、3个纪委书记岗位</w:t>
      </w:r>
      <w:r>
        <w:rPr>
          <w:rFonts w:hint="eastAsia" w:ascii="仿宋_GB2312" w:hAnsi="仿宋" w:eastAsia="仿宋_GB2312"/>
          <w:sz w:val="32"/>
          <w:szCs w:val="32"/>
          <w:lang w:eastAsia="zh-CN"/>
        </w:rPr>
        <w:t>。</w:t>
      </w:r>
      <w:r>
        <w:rPr>
          <w:rFonts w:hint="eastAsia" w:ascii="仿宋_GB2312" w:hAnsi="仿宋" w:eastAsia="仿宋_GB2312"/>
          <w:sz w:val="32"/>
          <w:szCs w:val="32"/>
        </w:rPr>
        <w:t>详见</w:t>
      </w:r>
      <w:r>
        <w:rPr>
          <w:rFonts w:hint="eastAsia" w:ascii="仿宋_GB2312" w:hAnsi="仿宋" w:eastAsia="仿宋_GB2312"/>
          <w:color w:val="333333"/>
          <w:sz w:val="32"/>
          <w:szCs w:val="32"/>
          <w:shd w:val="clear" w:color="auto" w:fill="FFFFFF"/>
        </w:rPr>
        <w:t>《</w:t>
      </w:r>
      <w:r>
        <w:rPr>
          <w:rFonts w:hint="eastAsia" w:ascii="仿宋_GB2312" w:hAnsi="仿宋" w:eastAsia="仿宋_GB2312"/>
          <w:sz w:val="32"/>
          <w:szCs w:val="32"/>
        </w:rPr>
        <w:t>同时面向金普新区区属国有企业、党政机关及事业单位</w:t>
      </w:r>
      <w:r>
        <w:rPr>
          <w:rFonts w:hint="eastAsia" w:ascii="仿宋_GB2312" w:hAnsi="仿宋" w:eastAsia="仿宋_GB2312"/>
          <w:sz w:val="32"/>
          <w:szCs w:val="32"/>
          <w:lang w:eastAsia="zh-CN"/>
        </w:rPr>
        <w:t>正式</w:t>
      </w:r>
      <w:r>
        <w:rPr>
          <w:rFonts w:hint="eastAsia" w:ascii="仿宋_GB2312" w:hAnsi="仿宋" w:eastAsia="仿宋_GB2312"/>
          <w:sz w:val="32"/>
          <w:szCs w:val="32"/>
        </w:rPr>
        <w:t>工作人员公开选聘岗位明细表</w:t>
      </w:r>
      <w:r>
        <w:rPr>
          <w:rFonts w:hint="eastAsia" w:ascii="仿宋_GB2312" w:hAnsi="仿宋" w:eastAsia="仿宋_GB2312"/>
          <w:color w:val="333333"/>
          <w:sz w:val="32"/>
          <w:szCs w:val="32"/>
          <w:shd w:val="clear" w:color="auto" w:fill="FFFFFF"/>
        </w:rPr>
        <w:t>》（附件</w:t>
      </w:r>
      <w:r>
        <w:rPr>
          <w:rFonts w:ascii="仿宋_GB2312" w:hAnsi="仿宋" w:eastAsia="仿宋_GB2312"/>
          <w:color w:val="333333"/>
          <w:sz w:val="32"/>
          <w:szCs w:val="32"/>
          <w:shd w:val="clear" w:color="auto" w:fill="FFFFFF"/>
        </w:rPr>
        <w:t>3</w:t>
      </w:r>
      <w:r>
        <w:rPr>
          <w:rFonts w:hint="eastAsia" w:ascii="仿宋_GB2312" w:hAnsi="仿宋" w:eastAsia="仿宋_GB2312"/>
          <w:color w:val="333333"/>
          <w:sz w:val="32"/>
          <w:szCs w:val="32"/>
          <w:shd w:val="clear" w:color="auto" w:fill="FFFFFF"/>
        </w:rPr>
        <w:t>）</w:t>
      </w:r>
    </w:p>
    <w:p>
      <w:pPr>
        <w:adjustRightInd w:val="0"/>
        <w:snapToGrid w:val="0"/>
        <w:spacing w:line="360" w:lineRule="auto"/>
        <w:ind w:firstLine="660"/>
        <w:rPr>
          <w:rFonts w:ascii="仿宋_GB2312" w:hAnsi="仿宋" w:eastAsia="仿宋_GB2312"/>
          <w:sz w:val="32"/>
          <w:szCs w:val="32"/>
        </w:rPr>
      </w:pPr>
      <w:r>
        <w:rPr>
          <w:rFonts w:hint="eastAsia" w:ascii="仿宋_GB2312" w:hAnsi="仿宋" w:eastAsia="仿宋_GB2312"/>
          <w:sz w:val="32"/>
          <w:szCs w:val="32"/>
        </w:rPr>
        <w:t>第四类，面向社会公开选聘，凡符合条件的</w:t>
      </w:r>
      <w:r>
        <w:rPr>
          <w:rFonts w:ascii="仿宋_GB2312" w:hAnsi="仿宋" w:eastAsia="仿宋_GB2312"/>
          <w:sz w:val="32"/>
          <w:szCs w:val="32"/>
        </w:rPr>
        <w:t>中华人民共和国公民</w:t>
      </w:r>
      <w:r>
        <w:rPr>
          <w:rFonts w:hint="eastAsia" w:ascii="仿宋_GB2312" w:hAnsi="仿宋" w:eastAsia="仿宋_GB2312"/>
          <w:sz w:val="32"/>
          <w:szCs w:val="32"/>
        </w:rPr>
        <w:t>均可参与选聘，包括</w:t>
      </w:r>
      <w:r>
        <w:rPr>
          <w:rFonts w:hint="eastAsia" w:ascii="仿宋_GB2312" w:hAnsi="仿宋" w:eastAsia="仿宋_GB2312"/>
          <w:sz w:val="32"/>
          <w:szCs w:val="32"/>
          <w:lang w:val="en-US" w:eastAsia="zh-CN"/>
        </w:rPr>
        <w:t>2</w:t>
      </w:r>
      <w:r>
        <w:rPr>
          <w:rFonts w:hint="eastAsia" w:ascii="仿宋_GB2312" w:hAnsi="仿宋" w:eastAsia="仿宋_GB2312"/>
          <w:sz w:val="32"/>
          <w:szCs w:val="32"/>
        </w:rPr>
        <w:t>个总经理岗位、</w:t>
      </w:r>
      <w:r>
        <w:rPr>
          <w:rFonts w:ascii="仿宋_GB2312" w:hAnsi="仿宋" w:eastAsia="仿宋_GB2312"/>
          <w:sz w:val="32"/>
          <w:szCs w:val="32"/>
        </w:rPr>
        <w:t>3</w:t>
      </w:r>
      <w:r>
        <w:rPr>
          <w:rFonts w:hint="eastAsia" w:ascii="仿宋_GB2312" w:hAnsi="仿宋" w:eastAsia="仿宋_GB2312"/>
          <w:sz w:val="32"/>
          <w:szCs w:val="32"/>
        </w:rPr>
        <w:t>个副总经理岗位，</w:t>
      </w:r>
      <w:r>
        <w:rPr>
          <w:rFonts w:hint="eastAsia" w:ascii="仿宋_GB2312" w:eastAsia="仿宋_GB2312"/>
          <w:sz w:val="32"/>
          <w:szCs w:val="32"/>
        </w:rPr>
        <w:t>详见</w:t>
      </w:r>
      <w:r>
        <w:rPr>
          <w:rFonts w:hint="eastAsia" w:ascii="仿宋_GB2312" w:hAnsi="仿宋" w:eastAsia="仿宋_GB2312"/>
          <w:color w:val="333333"/>
          <w:sz w:val="32"/>
          <w:szCs w:val="32"/>
          <w:shd w:val="clear" w:color="auto" w:fill="FFFFFF"/>
        </w:rPr>
        <w:t>《</w:t>
      </w:r>
      <w:r>
        <w:rPr>
          <w:rFonts w:hint="eastAsia" w:ascii="仿宋_GB2312" w:hAnsi="仿宋" w:eastAsia="仿宋_GB2312"/>
          <w:sz w:val="32"/>
          <w:szCs w:val="32"/>
        </w:rPr>
        <w:t>面向社会公开选聘岗位明细表</w:t>
      </w:r>
      <w:r>
        <w:rPr>
          <w:rFonts w:hint="eastAsia" w:ascii="仿宋_GB2312" w:hAnsi="仿宋" w:eastAsia="仿宋_GB2312"/>
          <w:color w:val="333333"/>
          <w:sz w:val="32"/>
          <w:szCs w:val="32"/>
          <w:shd w:val="clear" w:color="auto" w:fill="FFFFFF"/>
        </w:rPr>
        <w:t>》（附件</w:t>
      </w:r>
      <w:r>
        <w:rPr>
          <w:rFonts w:ascii="仿宋_GB2312" w:hAnsi="仿宋" w:eastAsia="仿宋_GB2312"/>
          <w:color w:val="333333"/>
          <w:sz w:val="32"/>
          <w:szCs w:val="32"/>
          <w:shd w:val="clear" w:color="auto" w:fill="FFFFFF"/>
        </w:rPr>
        <w:t>4</w:t>
      </w:r>
      <w:r>
        <w:rPr>
          <w:rFonts w:hint="eastAsia" w:ascii="仿宋_GB2312" w:hAnsi="仿宋" w:eastAsia="仿宋_GB2312"/>
          <w:color w:val="333333"/>
          <w:sz w:val="32"/>
          <w:szCs w:val="32"/>
          <w:shd w:val="clear" w:color="auto" w:fill="FFFFFF"/>
        </w:rPr>
        <w:t>）</w:t>
      </w:r>
      <w:r>
        <w:rPr>
          <w:rFonts w:hint="eastAsia" w:ascii="仿宋_GB2312" w:hAnsi="仿宋" w:eastAsia="仿宋_GB2312"/>
          <w:sz w:val="32"/>
          <w:szCs w:val="32"/>
        </w:rPr>
        <w:t>。</w:t>
      </w:r>
    </w:p>
    <w:p>
      <w:pPr>
        <w:adjustRightInd w:val="0"/>
        <w:snapToGrid w:val="0"/>
        <w:spacing w:line="360" w:lineRule="auto"/>
        <w:ind w:firstLine="640" w:firstLineChars="200"/>
        <w:contextualSpacing/>
        <w:rPr>
          <w:rFonts w:ascii="仿宋_GB2312" w:hAnsi="仿宋" w:eastAsia="仿宋_GB2312"/>
          <w:color w:val="333333"/>
          <w:sz w:val="32"/>
          <w:szCs w:val="32"/>
          <w:shd w:val="clear" w:color="auto" w:fill="FFFFFF"/>
        </w:rPr>
      </w:pPr>
      <w:r>
        <w:rPr>
          <w:rFonts w:hint="eastAsia" w:ascii="仿宋_GB2312" w:hAnsi="仿宋" w:eastAsia="仿宋_GB2312"/>
          <w:sz w:val="32"/>
          <w:szCs w:val="32"/>
          <w:shd w:val="clear"/>
        </w:rPr>
        <w:t>本次选聘董事长、总经理岗位不指定具体企业和具体岗位，按通用能力素质要求进行评价；第三类岗位及副总经理岗位指定具体企业和具体岗位。</w:t>
      </w:r>
    </w:p>
    <w:p>
      <w:pPr>
        <w:adjustRightInd w:val="0"/>
        <w:snapToGrid w:val="0"/>
        <w:spacing w:line="360" w:lineRule="auto"/>
        <w:ind w:firstLine="643" w:firstLineChars="200"/>
        <w:contextualSpacing/>
        <w:rPr>
          <w:rStyle w:val="14"/>
        </w:rPr>
      </w:pPr>
      <w:r>
        <w:rPr>
          <w:rStyle w:val="14"/>
          <w:rFonts w:hint="eastAsia"/>
        </w:rPr>
        <w:t>（二）报名条件</w:t>
      </w:r>
    </w:p>
    <w:p>
      <w:pPr>
        <w:adjustRightInd w:val="0"/>
        <w:snapToGrid w:val="0"/>
        <w:spacing w:line="360" w:lineRule="auto"/>
        <w:ind w:firstLine="643" w:firstLineChars="200"/>
        <w:contextualSpacing/>
        <w:rPr>
          <w:rStyle w:val="14"/>
          <w:rFonts w:ascii="仿宋_GB2312"/>
        </w:rPr>
      </w:pPr>
      <w:r>
        <w:rPr>
          <w:rStyle w:val="14"/>
          <w:rFonts w:hint="eastAsia" w:ascii="仿宋_GB2312"/>
        </w:rPr>
        <w:t>（1）基本条件</w:t>
      </w:r>
    </w:p>
    <w:p>
      <w:pPr>
        <w:adjustRightInd w:val="0"/>
        <w:snapToGrid w:val="0"/>
        <w:spacing w:line="360" w:lineRule="auto"/>
        <w:ind w:firstLine="627" w:firstLineChars="196"/>
        <w:contextualSpacing/>
        <w:rPr>
          <w:rFonts w:ascii="仿宋_GB2312" w:hAnsi="仿宋" w:eastAsia="仿宋_GB2312"/>
          <w:b/>
          <w:sz w:val="32"/>
          <w:szCs w:val="32"/>
        </w:rPr>
      </w:pPr>
      <w:r>
        <w:rPr>
          <w:rFonts w:hint="eastAsia" w:ascii="仿宋_GB2312" w:hAnsi="仿宋" w:eastAsia="仿宋_GB2312" w:cs="仿宋_GB2312"/>
          <w:kern w:val="0"/>
          <w:sz w:val="32"/>
          <w:szCs w:val="32"/>
        </w:rPr>
        <w:t>1.政治立场坚定。具备履行职责所需的政治素养和理论水平，坚持解放思想、实事求是，具有大局意识和服务意识，认真执行上级决策部署。</w:t>
      </w:r>
    </w:p>
    <w:p>
      <w:pPr>
        <w:adjustRightInd w:val="0"/>
        <w:snapToGrid w:val="0"/>
        <w:spacing w:line="360" w:lineRule="auto"/>
        <w:ind w:firstLine="627" w:firstLineChars="196"/>
        <w:contextualSpacing/>
        <w:rPr>
          <w:rFonts w:ascii="仿宋_GB2312" w:hAnsi="仿宋" w:eastAsia="仿宋_GB2312"/>
          <w:b/>
          <w:sz w:val="32"/>
          <w:szCs w:val="32"/>
        </w:rPr>
      </w:pPr>
      <w:r>
        <w:rPr>
          <w:rFonts w:hint="eastAsia" w:ascii="仿宋_GB2312" w:hAnsi="仿宋" w:eastAsia="仿宋_GB2312" w:cs="仿宋_GB2312"/>
          <w:kern w:val="0"/>
          <w:sz w:val="32"/>
          <w:szCs w:val="32"/>
        </w:rPr>
        <w:t>2.工作能力强。了解大连金普新区发展实际，具备胜任选聘职位的组织领导能力、分析判断能力、谋划创新能力、沟通协调能力、语言表达能力和专业能力。</w:t>
      </w:r>
    </w:p>
    <w:p>
      <w:pPr>
        <w:adjustRightInd w:val="0"/>
        <w:snapToGrid w:val="0"/>
        <w:spacing w:line="360" w:lineRule="auto"/>
        <w:ind w:firstLine="627" w:firstLineChars="196"/>
        <w:contextualSpacing/>
        <w:rPr>
          <w:rFonts w:ascii="仿宋_GB2312" w:hAnsi="仿宋" w:eastAsia="仿宋_GB2312"/>
          <w:b/>
          <w:sz w:val="32"/>
          <w:szCs w:val="32"/>
        </w:rPr>
      </w:pPr>
      <w:r>
        <w:rPr>
          <w:rFonts w:hint="eastAsia" w:ascii="仿宋_GB2312" w:hAnsi="仿宋" w:eastAsia="仿宋_GB2312" w:cs="仿宋_GB2312"/>
          <w:kern w:val="0"/>
          <w:sz w:val="32"/>
          <w:szCs w:val="32"/>
        </w:rPr>
        <w:t>3.事业心责任感强。工作不推诿、不扯皮，勇于担当、勤奋敬业、甘于奉献、任劳任怨、积极主动。</w:t>
      </w:r>
    </w:p>
    <w:p>
      <w:pPr>
        <w:adjustRightInd w:val="0"/>
        <w:snapToGrid w:val="0"/>
        <w:spacing w:line="360" w:lineRule="auto"/>
        <w:ind w:firstLine="627" w:firstLineChars="196"/>
        <w:contextualSpacing/>
        <w:rPr>
          <w:rFonts w:ascii="仿宋_GB2312" w:hAnsi="仿宋" w:eastAsia="仿宋_GB2312" w:cs="仿宋_GB2312"/>
          <w:kern w:val="0"/>
          <w:sz w:val="32"/>
          <w:szCs w:val="32"/>
        </w:rPr>
      </w:pPr>
      <w:r>
        <w:rPr>
          <w:rFonts w:hint="eastAsia" w:ascii="仿宋_GB2312" w:hAnsi="仿宋" w:eastAsia="仿宋_GB2312" w:cs="仿宋_GB2312"/>
          <w:kern w:val="0"/>
          <w:sz w:val="32"/>
          <w:szCs w:val="32"/>
        </w:rPr>
        <w:t>4.坚持廉洁自律。正确行使职权，遵纪守法、依法行政、廉洁奉公、作风正派、品行良好。</w:t>
      </w:r>
    </w:p>
    <w:p>
      <w:pPr>
        <w:adjustRightInd w:val="0"/>
        <w:snapToGrid w:val="0"/>
        <w:spacing w:line="360" w:lineRule="auto"/>
        <w:ind w:firstLine="643" w:firstLineChars="200"/>
        <w:contextualSpacing/>
        <w:rPr>
          <w:rStyle w:val="14"/>
        </w:rPr>
      </w:pPr>
      <w:r>
        <w:rPr>
          <w:rStyle w:val="14"/>
          <w:rFonts w:hint="eastAsia" w:ascii="仿宋_GB2312"/>
        </w:rPr>
        <w:t>（</w:t>
      </w:r>
      <w:r>
        <w:rPr>
          <w:rStyle w:val="14"/>
          <w:rFonts w:ascii="仿宋_GB2312"/>
        </w:rPr>
        <w:t>2</w:t>
      </w:r>
      <w:r>
        <w:rPr>
          <w:rStyle w:val="14"/>
          <w:rFonts w:hint="eastAsia" w:ascii="仿宋_GB2312"/>
        </w:rPr>
        <w:t>）基本资格</w:t>
      </w:r>
    </w:p>
    <w:p>
      <w:pPr>
        <w:adjustRightInd w:val="0"/>
        <w:snapToGrid w:val="0"/>
        <w:spacing w:line="360" w:lineRule="auto"/>
        <w:ind w:firstLine="627" w:firstLineChars="196"/>
        <w:contextualSpacing/>
        <w:rPr>
          <w:rFonts w:ascii="仿宋_GB2312" w:hAnsi="仿宋" w:eastAsia="仿宋_GB2312" w:cs="仿宋_GB2312"/>
          <w:bCs/>
          <w:kern w:val="0"/>
          <w:sz w:val="32"/>
          <w:szCs w:val="32"/>
        </w:rPr>
      </w:pP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具有</w:t>
      </w:r>
      <w:r>
        <w:rPr>
          <w:rFonts w:hint="eastAsia" w:ascii="仿宋_GB2312" w:hAnsi="仿宋" w:eastAsia="仿宋_GB2312" w:cs="仿宋_GB2312"/>
          <w:bCs/>
          <w:kern w:val="0"/>
          <w:sz w:val="32"/>
          <w:szCs w:val="32"/>
        </w:rPr>
        <w:t>大学及以上学历。</w:t>
      </w:r>
    </w:p>
    <w:p>
      <w:pPr>
        <w:adjustRightInd w:val="0"/>
        <w:snapToGrid w:val="0"/>
        <w:spacing w:line="360" w:lineRule="auto"/>
        <w:ind w:firstLine="627" w:firstLineChars="196"/>
        <w:contextualSpacing/>
        <w:rPr>
          <w:rFonts w:ascii="仿宋_GB2312" w:hAnsi="仿宋" w:eastAsia="仿宋_GB2312" w:cs="仿宋_GB2312"/>
          <w:bCs/>
          <w:kern w:val="0"/>
          <w:sz w:val="32"/>
          <w:szCs w:val="32"/>
        </w:rPr>
      </w:pPr>
      <w:r>
        <w:rPr>
          <w:rFonts w:ascii="仿宋_GB2312" w:hAnsi="仿宋" w:eastAsia="仿宋_GB2312" w:cs="仿宋_GB2312"/>
          <w:bCs/>
          <w:kern w:val="0"/>
          <w:sz w:val="32"/>
          <w:szCs w:val="32"/>
        </w:rPr>
        <w:t>2.</w:t>
      </w:r>
      <w:r>
        <w:rPr>
          <w:rStyle w:val="15"/>
          <w:rFonts w:hint="eastAsia" w:ascii="仿宋_GB2312" w:hAnsi="仿宋" w:eastAsia="仿宋_GB2312"/>
          <w:sz w:val="32"/>
        </w:rPr>
        <w:t>具有累计8年以上政府机关、事业单位或企业工作经历以及累计5年以上岗位相关的业务领域工作经历。</w:t>
      </w:r>
    </w:p>
    <w:p>
      <w:pPr>
        <w:adjustRightInd w:val="0"/>
        <w:snapToGrid w:val="0"/>
        <w:spacing w:line="360" w:lineRule="auto"/>
        <w:ind w:firstLine="627" w:firstLineChars="196"/>
        <w:contextualSpacing/>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3.报考第一类岗位的人员初次聘用的年龄至少能够干满一个聘期（男性，196</w:t>
      </w:r>
      <w:r>
        <w:rPr>
          <w:rFonts w:ascii="仿宋_GB2312" w:hAnsi="仿宋" w:eastAsia="仿宋_GB2312" w:cs="仿宋_GB2312"/>
          <w:bCs/>
          <w:kern w:val="0"/>
          <w:sz w:val="32"/>
          <w:szCs w:val="32"/>
        </w:rPr>
        <w:t>5</w:t>
      </w:r>
      <w:r>
        <w:rPr>
          <w:rFonts w:hint="eastAsia" w:ascii="仿宋_GB2312" w:hAnsi="仿宋" w:eastAsia="仿宋_GB2312" w:cs="仿宋_GB2312"/>
          <w:bCs/>
          <w:kern w:val="0"/>
          <w:sz w:val="32"/>
          <w:szCs w:val="32"/>
        </w:rPr>
        <w:t>年1月1日以后出生；女性19</w:t>
      </w:r>
      <w:r>
        <w:rPr>
          <w:rFonts w:ascii="仿宋_GB2312" w:hAnsi="仿宋" w:eastAsia="仿宋_GB2312" w:cs="仿宋_GB2312"/>
          <w:bCs/>
          <w:kern w:val="0"/>
          <w:sz w:val="32"/>
          <w:szCs w:val="32"/>
        </w:rPr>
        <w:t>70</w:t>
      </w:r>
      <w:r>
        <w:rPr>
          <w:rFonts w:hint="eastAsia" w:ascii="仿宋_GB2312" w:hAnsi="仿宋" w:eastAsia="仿宋_GB2312" w:cs="仿宋_GB2312"/>
          <w:bCs/>
          <w:kern w:val="0"/>
          <w:sz w:val="32"/>
          <w:szCs w:val="32"/>
        </w:rPr>
        <w:t>年1月1日以后出生）。新区党工委管理的</w:t>
      </w:r>
      <w:r>
        <w:rPr>
          <w:rFonts w:hint="eastAsia" w:ascii="仿宋_GB2312" w:hAnsi="仿宋" w:eastAsia="仿宋_GB2312" w:cs="仿宋_GB2312"/>
          <w:bCs/>
          <w:kern w:val="0"/>
          <w:sz w:val="32"/>
          <w:szCs w:val="32"/>
          <w:lang w:eastAsia="zh-CN"/>
        </w:rPr>
        <w:t>国有企业</w:t>
      </w:r>
      <w:r>
        <w:rPr>
          <w:rFonts w:hint="eastAsia" w:ascii="仿宋_GB2312" w:hAnsi="仿宋" w:eastAsia="仿宋_GB2312" w:cs="仿宋_GB2312"/>
          <w:bCs/>
          <w:kern w:val="0"/>
          <w:sz w:val="32"/>
          <w:szCs w:val="32"/>
        </w:rPr>
        <w:t>现岗位人员特别优秀者</w:t>
      </w:r>
      <w:r>
        <w:rPr>
          <w:rFonts w:hint="eastAsia" w:ascii="仿宋_GB2312" w:hAnsi="仿宋" w:eastAsia="仿宋_GB2312" w:cs="仿宋_GB2312"/>
          <w:bCs/>
          <w:kern w:val="0"/>
          <w:sz w:val="32"/>
          <w:szCs w:val="32"/>
          <w:lang w:eastAsia="zh-CN"/>
        </w:rPr>
        <w:t>，</w:t>
      </w:r>
      <w:r>
        <w:rPr>
          <w:rFonts w:hint="eastAsia" w:ascii="仿宋_GB2312" w:hAnsi="仿宋" w:eastAsia="仿宋_GB2312" w:cs="仿宋_GB2312"/>
          <w:bCs/>
          <w:kern w:val="0"/>
          <w:sz w:val="32"/>
          <w:szCs w:val="32"/>
        </w:rPr>
        <w:t>经党工委研究同意</w:t>
      </w:r>
      <w:r>
        <w:rPr>
          <w:rFonts w:hint="eastAsia" w:ascii="仿宋_GB2312" w:hAnsi="仿宋" w:eastAsia="仿宋_GB2312" w:cs="仿宋_GB2312"/>
          <w:bCs/>
          <w:kern w:val="0"/>
          <w:sz w:val="32"/>
          <w:szCs w:val="32"/>
          <w:lang w:eastAsia="zh-CN"/>
        </w:rPr>
        <w:t>，</w:t>
      </w:r>
      <w:r>
        <w:rPr>
          <w:rFonts w:hint="eastAsia" w:ascii="仿宋_GB2312" w:hAnsi="仿宋" w:eastAsia="仿宋_GB2312" w:cs="仿宋_GB2312"/>
          <w:bCs/>
          <w:kern w:val="0"/>
          <w:sz w:val="32"/>
          <w:szCs w:val="32"/>
        </w:rPr>
        <w:t>可适当放宽年龄限制。</w:t>
      </w:r>
    </w:p>
    <w:p>
      <w:pPr>
        <w:adjustRightInd w:val="0"/>
        <w:snapToGrid w:val="0"/>
        <w:spacing w:line="580" w:lineRule="exact"/>
        <w:ind w:firstLine="627" w:firstLineChars="196"/>
        <w:rPr>
          <w:rFonts w:hint="default" w:ascii="Times New Roman" w:hAnsi="Times New Roman" w:eastAsia="仿宋_GB2312" w:cs="Times New Roman"/>
          <w:kern w:val="0"/>
          <w:sz w:val="32"/>
          <w:szCs w:val="32"/>
        </w:rPr>
      </w:pPr>
      <w:bookmarkStart w:id="1" w:name="_Hlk77865914"/>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报考第二类和第四类岗位的人员，董事长、总经理岗位原则上</w:t>
      </w:r>
      <w:r>
        <w:rPr>
          <w:rFonts w:hint="eastAsia" w:ascii="仿宋_GB2312" w:hAnsi="仿宋" w:eastAsia="仿宋_GB2312" w:cs="仿宋_GB2312"/>
          <w:kern w:val="0"/>
          <w:sz w:val="32"/>
          <w:szCs w:val="32"/>
        </w:rPr>
        <w:t>不得超过</w:t>
      </w:r>
      <w:r>
        <w:rPr>
          <w:rFonts w:ascii="仿宋_GB2312" w:hAnsi="仿宋" w:eastAsia="仿宋_GB2312" w:cs="仿宋_GB2312"/>
          <w:kern w:val="0"/>
          <w:sz w:val="32"/>
          <w:szCs w:val="32"/>
        </w:rPr>
        <w:t>50</w:t>
      </w:r>
      <w:r>
        <w:rPr>
          <w:rFonts w:hint="eastAsia" w:ascii="仿宋_GB2312" w:hAnsi="仿宋" w:eastAsia="仿宋_GB2312" w:cs="仿宋_GB2312"/>
          <w:kern w:val="0"/>
          <w:sz w:val="32"/>
          <w:szCs w:val="32"/>
        </w:rPr>
        <w:t>周岁（</w:t>
      </w:r>
      <w:r>
        <w:rPr>
          <w:rFonts w:hint="eastAsia" w:ascii="仿宋_GB2312" w:hAnsi="仿宋" w:eastAsia="仿宋_GB2312"/>
          <w:sz w:val="32"/>
          <w:szCs w:val="32"/>
        </w:rPr>
        <w:t>19</w:t>
      </w:r>
      <w:r>
        <w:rPr>
          <w:rFonts w:ascii="仿宋_GB2312" w:hAnsi="仿宋" w:eastAsia="仿宋_GB2312"/>
          <w:sz w:val="32"/>
          <w:szCs w:val="32"/>
        </w:rPr>
        <w:t>72</w:t>
      </w:r>
      <w:r>
        <w:rPr>
          <w:rFonts w:hint="eastAsia" w:ascii="仿宋_GB2312" w:hAnsi="仿宋" w:eastAsia="仿宋_GB2312"/>
          <w:sz w:val="32"/>
          <w:szCs w:val="32"/>
        </w:rPr>
        <w:t>年1月1日后出生</w:t>
      </w:r>
      <w:r>
        <w:rPr>
          <w:rFonts w:hint="eastAsia" w:ascii="仿宋_GB2312" w:hAnsi="仿宋" w:eastAsia="仿宋_GB2312" w:cs="仿宋_GB2312"/>
          <w:kern w:val="0"/>
          <w:sz w:val="32"/>
          <w:szCs w:val="32"/>
        </w:rPr>
        <w:t>）；</w:t>
      </w:r>
      <w:r>
        <w:rPr>
          <w:rFonts w:hint="eastAsia" w:ascii="仿宋_GB2312" w:hAnsi="仿宋" w:eastAsia="仿宋_GB2312"/>
          <w:sz w:val="32"/>
          <w:szCs w:val="32"/>
        </w:rPr>
        <w:t>副总经理岗位原则上</w:t>
      </w:r>
      <w:r>
        <w:rPr>
          <w:rFonts w:hint="eastAsia" w:ascii="仿宋_GB2312" w:hAnsi="仿宋" w:eastAsia="仿宋_GB2312" w:cs="仿宋_GB2312"/>
          <w:kern w:val="0"/>
          <w:sz w:val="32"/>
          <w:szCs w:val="32"/>
        </w:rPr>
        <w:t>不得超过45周岁（</w:t>
      </w:r>
      <w:r>
        <w:rPr>
          <w:rFonts w:hint="eastAsia" w:ascii="仿宋_GB2312" w:hAnsi="仿宋" w:eastAsia="仿宋_GB2312"/>
          <w:sz w:val="32"/>
          <w:szCs w:val="32"/>
        </w:rPr>
        <w:t>197</w:t>
      </w:r>
      <w:r>
        <w:rPr>
          <w:rFonts w:ascii="仿宋_GB2312" w:hAnsi="仿宋" w:eastAsia="仿宋_GB2312"/>
          <w:sz w:val="32"/>
          <w:szCs w:val="32"/>
        </w:rPr>
        <w:t>7</w:t>
      </w:r>
      <w:r>
        <w:rPr>
          <w:rFonts w:hint="eastAsia" w:ascii="仿宋_GB2312" w:hAnsi="仿宋" w:eastAsia="仿宋_GB2312"/>
          <w:sz w:val="32"/>
          <w:szCs w:val="32"/>
        </w:rPr>
        <w:t>年1月1日后出生</w:t>
      </w:r>
      <w:r>
        <w:rPr>
          <w:rFonts w:hint="eastAsia" w:ascii="仿宋_GB2312" w:hAnsi="仿宋" w:eastAsia="仿宋_GB2312" w:cs="仿宋_GB2312"/>
          <w:kern w:val="0"/>
          <w:sz w:val="32"/>
          <w:szCs w:val="32"/>
        </w:rPr>
        <w:t>）。</w:t>
      </w:r>
      <w:r>
        <w:rPr>
          <w:rFonts w:hint="default" w:ascii="Times New Roman" w:hAnsi="Times New Roman" w:eastAsia="仿宋_GB2312" w:cs="Times New Roman"/>
          <w:kern w:val="0"/>
          <w:sz w:val="32"/>
          <w:szCs w:val="32"/>
        </w:rPr>
        <w:t>新区党政机关、事业单位现岗位人员特别优秀者</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经党工委研究同意</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可适当放宽年龄限制。</w:t>
      </w:r>
    </w:p>
    <w:p>
      <w:pPr>
        <w:adjustRightInd w:val="0"/>
        <w:snapToGrid w:val="0"/>
        <w:spacing w:line="580" w:lineRule="exact"/>
        <w:ind w:firstLine="627" w:firstLineChars="196"/>
        <w:rPr>
          <w:rFonts w:hint="default" w:ascii="Times New Roman" w:hAnsi="Times New Roman" w:eastAsia="仿宋_GB2312" w:cs="Times New Roman"/>
          <w:kern w:val="0"/>
          <w:sz w:val="32"/>
          <w:szCs w:val="32"/>
        </w:rPr>
      </w:pPr>
    </w:p>
    <w:p>
      <w:pPr>
        <w:adjustRightInd w:val="0"/>
        <w:snapToGrid w:val="0"/>
        <w:spacing w:line="360" w:lineRule="auto"/>
        <w:ind w:firstLine="627" w:firstLineChars="196"/>
        <w:rPr>
          <w:rFonts w:ascii="仿宋_GB2312" w:hAnsi="仿宋" w:eastAsia="仿宋_GB2312" w:cs="仿宋_GB2312"/>
          <w:bCs/>
          <w:kern w:val="0"/>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报考</w:t>
      </w:r>
      <w:r>
        <w:rPr>
          <w:rFonts w:hint="eastAsia" w:ascii="仿宋_GB2312" w:hAnsi="仿宋" w:eastAsia="仿宋_GB2312" w:cs="仿宋_GB2312"/>
          <w:kern w:val="0"/>
          <w:sz w:val="32"/>
          <w:szCs w:val="32"/>
        </w:rPr>
        <w:t>第三类岗位的</w:t>
      </w:r>
      <w:r>
        <w:rPr>
          <w:rFonts w:hint="eastAsia" w:ascii="仿宋_GB2312" w:hAnsi="仿宋" w:eastAsia="仿宋_GB2312"/>
          <w:sz w:val="32"/>
          <w:szCs w:val="32"/>
        </w:rPr>
        <w:t>区属国有企业</w:t>
      </w:r>
      <w:r>
        <w:rPr>
          <w:rFonts w:hint="eastAsia" w:ascii="仿宋_GB2312" w:hAnsi="仿宋" w:eastAsia="仿宋_GB2312" w:cs="仿宋_GB2312"/>
          <w:kern w:val="0"/>
          <w:sz w:val="32"/>
          <w:szCs w:val="32"/>
        </w:rPr>
        <w:t>人员</w:t>
      </w:r>
      <w:r>
        <w:rPr>
          <w:rFonts w:hint="eastAsia" w:ascii="仿宋_GB2312" w:hAnsi="仿宋" w:eastAsia="仿宋_GB2312" w:cs="仿宋_GB2312"/>
          <w:bCs/>
          <w:kern w:val="0"/>
          <w:sz w:val="32"/>
          <w:szCs w:val="32"/>
        </w:rPr>
        <w:t>初次聘用的年龄至少能够干满一个聘期（男性，196</w:t>
      </w:r>
      <w:r>
        <w:rPr>
          <w:rFonts w:ascii="仿宋_GB2312" w:hAnsi="仿宋" w:eastAsia="仿宋_GB2312" w:cs="仿宋_GB2312"/>
          <w:bCs/>
          <w:kern w:val="0"/>
          <w:sz w:val="32"/>
          <w:szCs w:val="32"/>
        </w:rPr>
        <w:t>5</w:t>
      </w:r>
      <w:r>
        <w:rPr>
          <w:rFonts w:hint="eastAsia" w:ascii="仿宋_GB2312" w:hAnsi="仿宋" w:eastAsia="仿宋_GB2312" w:cs="仿宋_GB2312"/>
          <w:bCs/>
          <w:kern w:val="0"/>
          <w:sz w:val="32"/>
          <w:szCs w:val="32"/>
        </w:rPr>
        <w:t>年1月1日以后出生；女性19</w:t>
      </w:r>
      <w:r>
        <w:rPr>
          <w:rFonts w:ascii="仿宋_GB2312" w:hAnsi="仿宋" w:eastAsia="仿宋_GB2312" w:cs="仿宋_GB2312"/>
          <w:bCs/>
          <w:kern w:val="0"/>
          <w:sz w:val="32"/>
          <w:szCs w:val="32"/>
        </w:rPr>
        <w:t>70</w:t>
      </w:r>
      <w:r>
        <w:rPr>
          <w:rFonts w:hint="eastAsia" w:ascii="仿宋_GB2312" w:hAnsi="仿宋" w:eastAsia="仿宋_GB2312" w:cs="仿宋_GB2312"/>
          <w:bCs/>
          <w:kern w:val="0"/>
          <w:sz w:val="32"/>
          <w:szCs w:val="32"/>
        </w:rPr>
        <w:t>年1月1日以后出生）</w:t>
      </w:r>
      <w:r>
        <w:rPr>
          <w:rFonts w:hint="eastAsia" w:ascii="仿宋_GB2312" w:hAnsi="仿宋" w:eastAsia="仿宋_GB2312" w:cs="仿宋_GB2312"/>
          <w:kern w:val="0"/>
          <w:sz w:val="32"/>
          <w:szCs w:val="32"/>
        </w:rPr>
        <w:t>；</w:t>
      </w:r>
      <w:r>
        <w:rPr>
          <w:rFonts w:hint="eastAsia" w:ascii="仿宋_GB2312" w:hAnsi="仿宋" w:eastAsia="仿宋_GB2312"/>
          <w:sz w:val="32"/>
          <w:szCs w:val="32"/>
        </w:rPr>
        <w:t>报考</w:t>
      </w:r>
      <w:r>
        <w:rPr>
          <w:rFonts w:hint="eastAsia" w:ascii="仿宋_GB2312" w:hAnsi="仿宋" w:eastAsia="仿宋_GB2312" w:cs="仿宋_GB2312"/>
          <w:kern w:val="0"/>
          <w:sz w:val="32"/>
          <w:szCs w:val="32"/>
        </w:rPr>
        <w:t>第三类岗位的</w:t>
      </w:r>
      <w:r>
        <w:rPr>
          <w:rStyle w:val="15"/>
          <w:rFonts w:hint="eastAsia" w:ascii="仿宋_GB2312" w:hAnsi="仿宋" w:eastAsia="仿宋_GB2312"/>
          <w:sz w:val="32"/>
        </w:rPr>
        <w:t>政府机关、事业单位人员</w:t>
      </w:r>
      <w:r>
        <w:rPr>
          <w:rFonts w:hint="eastAsia" w:ascii="仿宋_GB2312" w:hAnsi="仿宋" w:eastAsia="仿宋_GB2312"/>
          <w:sz w:val="32"/>
          <w:szCs w:val="32"/>
        </w:rPr>
        <w:t>原则上</w:t>
      </w:r>
      <w:r>
        <w:rPr>
          <w:rFonts w:hint="eastAsia" w:ascii="仿宋_GB2312" w:hAnsi="仿宋" w:eastAsia="仿宋_GB2312" w:cs="仿宋_GB2312"/>
          <w:kern w:val="0"/>
          <w:sz w:val="32"/>
          <w:szCs w:val="32"/>
        </w:rPr>
        <w:t>不得超过45周岁（</w:t>
      </w:r>
      <w:r>
        <w:rPr>
          <w:rFonts w:hint="eastAsia" w:ascii="仿宋_GB2312" w:hAnsi="仿宋" w:eastAsia="仿宋_GB2312"/>
          <w:sz w:val="32"/>
          <w:szCs w:val="32"/>
        </w:rPr>
        <w:t>197</w:t>
      </w:r>
      <w:r>
        <w:rPr>
          <w:rFonts w:ascii="仿宋_GB2312" w:hAnsi="仿宋" w:eastAsia="仿宋_GB2312"/>
          <w:sz w:val="32"/>
          <w:szCs w:val="32"/>
        </w:rPr>
        <w:t>7</w:t>
      </w:r>
      <w:r>
        <w:rPr>
          <w:rFonts w:hint="eastAsia" w:ascii="仿宋_GB2312" w:hAnsi="仿宋" w:eastAsia="仿宋_GB2312"/>
          <w:sz w:val="32"/>
          <w:szCs w:val="32"/>
        </w:rPr>
        <w:t>年1月1日后出生</w:t>
      </w:r>
      <w:r>
        <w:rPr>
          <w:rFonts w:hint="eastAsia" w:ascii="仿宋_GB2312" w:hAnsi="仿宋" w:eastAsia="仿宋_GB2312" w:cs="仿宋_GB2312"/>
          <w:kern w:val="0"/>
          <w:sz w:val="32"/>
          <w:szCs w:val="32"/>
        </w:rPr>
        <w:t>）。</w:t>
      </w:r>
      <w:r>
        <w:rPr>
          <w:rFonts w:hint="eastAsia" w:ascii="仿宋_GB2312" w:hAnsi="仿宋" w:eastAsia="仿宋_GB2312" w:cs="仿宋_GB2312"/>
          <w:bCs/>
          <w:kern w:val="0"/>
          <w:sz w:val="32"/>
          <w:szCs w:val="32"/>
        </w:rPr>
        <w:t>新区党工委管理的</w:t>
      </w:r>
      <w:r>
        <w:rPr>
          <w:rFonts w:hint="eastAsia" w:ascii="仿宋_GB2312" w:hAnsi="仿宋" w:eastAsia="仿宋_GB2312" w:cs="仿宋_GB2312"/>
          <w:bCs/>
          <w:kern w:val="0"/>
          <w:sz w:val="32"/>
          <w:szCs w:val="32"/>
          <w:lang w:eastAsia="zh-CN"/>
        </w:rPr>
        <w:t>国有企业</w:t>
      </w:r>
      <w:r>
        <w:rPr>
          <w:rFonts w:hint="eastAsia" w:ascii="仿宋_GB2312" w:hAnsi="仿宋" w:eastAsia="仿宋_GB2312" w:cs="仿宋_GB2312"/>
          <w:bCs/>
          <w:kern w:val="0"/>
          <w:sz w:val="32"/>
          <w:szCs w:val="32"/>
        </w:rPr>
        <w:t>现岗位人员</w:t>
      </w:r>
      <w:r>
        <w:rPr>
          <w:rFonts w:hint="eastAsia" w:ascii="仿宋_GB2312" w:hAnsi="仿宋" w:eastAsia="仿宋_GB2312" w:cs="仿宋_GB2312"/>
          <w:bCs/>
          <w:kern w:val="0"/>
          <w:sz w:val="32"/>
          <w:szCs w:val="32"/>
          <w:lang w:eastAsia="zh-CN"/>
        </w:rPr>
        <w:t>和</w:t>
      </w:r>
      <w:r>
        <w:rPr>
          <w:rFonts w:hint="default" w:ascii="Times New Roman" w:hAnsi="Times New Roman" w:eastAsia="仿宋_GB2312" w:cs="Times New Roman"/>
          <w:kern w:val="0"/>
          <w:sz w:val="32"/>
          <w:szCs w:val="32"/>
        </w:rPr>
        <w:t>新区党政机关、事业单位现岗位人员特别优秀者</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经党工委研究同意</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可适当放宽年龄限制。</w:t>
      </w:r>
    </w:p>
    <w:p>
      <w:pPr>
        <w:adjustRightInd w:val="0"/>
        <w:snapToGrid w:val="0"/>
        <w:spacing w:line="360" w:lineRule="auto"/>
        <w:ind w:firstLine="627" w:firstLineChars="196"/>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.报考董事长和总经理岗位的政府机关、事业单位人员必须具备正处级实职资格，或具有下一层级实职岗位连续</w:t>
      </w:r>
      <w:r>
        <w:rPr>
          <w:rFonts w:ascii="仿宋_GB2312" w:hAnsi="仿宋" w:eastAsia="仿宋_GB2312"/>
          <w:sz w:val="32"/>
          <w:szCs w:val="32"/>
        </w:rPr>
        <w:t>3年及以上</w:t>
      </w:r>
      <w:r>
        <w:rPr>
          <w:rFonts w:hint="eastAsia" w:ascii="仿宋_GB2312" w:hAnsi="仿宋" w:eastAsia="仿宋_GB2312"/>
          <w:sz w:val="32"/>
          <w:szCs w:val="32"/>
        </w:rPr>
        <w:t>任职工作经验；报考董事长和总经理岗位的企业人员必须具备同等规模企业同等级岗位工作经验，或具有同等规模企业下一层级实职岗位连续</w:t>
      </w:r>
      <w:r>
        <w:rPr>
          <w:rFonts w:ascii="仿宋_GB2312" w:hAnsi="仿宋" w:eastAsia="仿宋_GB2312"/>
          <w:sz w:val="32"/>
          <w:szCs w:val="32"/>
        </w:rPr>
        <w:t>3年及以上</w:t>
      </w:r>
      <w:r>
        <w:rPr>
          <w:rFonts w:hint="eastAsia" w:ascii="仿宋_GB2312" w:hAnsi="仿宋" w:eastAsia="仿宋_GB2312"/>
          <w:sz w:val="32"/>
          <w:szCs w:val="32"/>
        </w:rPr>
        <w:t>任职工作经验。</w:t>
      </w:r>
    </w:p>
    <w:p>
      <w:pPr>
        <w:adjustRightInd w:val="0"/>
        <w:snapToGrid w:val="0"/>
        <w:spacing w:line="360" w:lineRule="auto"/>
        <w:ind w:firstLine="627" w:firstLineChars="196"/>
        <w:rPr>
          <w:rFonts w:ascii="仿宋_GB2312" w:hAnsi="仿宋" w:eastAsia="仿宋_GB2312" w:cs="仿宋_GB2312"/>
          <w:kern w:val="0"/>
          <w:sz w:val="32"/>
          <w:szCs w:val="32"/>
        </w:rPr>
      </w:pPr>
      <w:r>
        <w:rPr>
          <w:rFonts w:ascii="仿宋_GB2312" w:hAnsi="仿宋" w:eastAsia="仿宋_GB2312" w:cs="仿宋_GB2312"/>
          <w:kern w:val="0"/>
          <w:sz w:val="32"/>
          <w:szCs w:val="32"/>
        </w:rPr>
        <w:t>7</w:t>
      </w:r>
      <w:r>
        <w:rPr>
          <w:rFonts w:hint="eastAsia" w:ascii="仿宋_GB2312" w:hAnsi="仿宋" w:eastAsia="仿宋_GB2312" w:cs="仿宋_GB2312"/>
          <w:kern w:val="0"/>
          <w:sz w:val="32"/>
          <w:szCs w:val="32"/>
        </w:rPr>
        <w:t>.</w:t>
      </w:r>
      <w:bookmarkStart w:id="2" w:name="_Hlk80781627"/>
      <w:r>
        <w:rPr>
          <w:rFonts w:hint="eastAsia" w:ascii="仿宋_GB2312" w:hAnsi="仿宋" w:eastAsia="仿宋_GB2312" w:cs="仿宋_GB2312"/>
          <w:kern w:val="0"/>
          <w:sz w:val="32"/>
          <w:szCs w:val="32"/>
        </w:rPr>
        <w:t>报考监事会主席、党委专职副书记、纪委书记、副总经理岗位的</w:t>
      </w:r>
      <w:bookmarkEnd w:id="2"/>
      <w:r>
        <w:rPr>
          <w:rFonts w:hint="eastAsia" w:ascii="仿宋_GB2312" w:hAnsi="仿宋" w:eastAsia="仿宋_GB2312" w:cs="仿宋_GB2312"/>
          <w:kern w:val="0"/>
          <w:sz w:val="32"/>
          <w:szCs w:val="32"/>
        </w:rPr>
        <w:t>政府机关、事业单位人员必须具备副处级实职资格，或具有下一层级实职岗位连续</w:t>
      </w:r>
      <w:r>
        <w:rPr>
          <w:rFonts w:ascii="仿宋_GB2312" w:hAnsi="仿宋" w:eastAsia="仿宋_GB2312" w:cs="仿宋_GB2312"/>
          <w:kern w:val="0"/>
          <w:sz w:val="32"/>
          <w:szCs w:val="32"/>
        </w:rPr>
        <w:t>3年及以上</w:t>
      </w:r>
      <w:r>
        <w:rPr>
          <w:rFonts w:hint="eastAsia" w:ascii="仿宋_GB2312" w:hAnsi="仿宋" w:eastAsia="仿宋_GB2312" w:cs="仿宋_GB2312"/>
          <w:kern w:val="0"/>
          <w:sz w:val="32"/>
          <w:szCs w:val="32"/>
        </w:rPr>
        <w:t>任职工作经验；报考监事会主席、党委专职副书记、纪委书记、副总经理岗位的企业人员必须具备同等规模企业同等级岗位相关工作经验，或具有</w:t>
      </w:r>
      <w:r>
        <w:rPr>
          <w:rFonts w:hint="eastAsia" w:ascii="仿宋_GB2312" w:hAnsi="仿宋" w:eastAsia="仿宋_GB2312"/>
          <w:sz w:val="32"/>
          <w:szCs w:val="32"/>
        </w:rPr>
        <w:t>同等规模企业</w:t>
      </w:r>
      <w:r>
        <w:rPr>
          <w:rFonts w:hint="eastAsia" w:ascii="仿宋_GB2312" w:hAnsi="仿宋" w:eastAsia="仿宋_GB2312" w:cs="仿宋_GB2312"/>
          <w:kern w:val="0"/>
          <w:sz w:val="32"/>
          <w:szCs w:val="32"/>
        </w:rPr>
        <w:t>下一层级实职岗位连续</w:t>
      </w:r>
      <w:r>
        <w:rPr>
          <w:rFonts w:ascii="仿宋_GB2312" w:hAnsi="仿宋" w:eastAsia="仿宋_GB2312" w:cs="仿宋_GB2312"/>
          <w:kern w:val="0"/>
          <w:sz w:val="32"/>
          <w:szCs w:val="32"/>
        </w:rPr>
        <w:t>3年及以上</w:t>
      </w:r>
      <w:r>
        <w:rPr>
          <w:rFonts w:hint="eastAsia" w:ascii="仿宋_GB2312" w:hAnsi="仿宋" w:eastAsia="仿宋_GB2312" w:cs="仿宋_GB2312"/>
          <w:kern w:val="0"/>
          <w:sz w:val="32"/>
          <w:szCs w:val="32"/>
        </w:rPr>
        <w:t>任职工作经验。</w:t>
      </w:r>
    </w:p>
    <w:p>
      <w:pPr>
        <w:adjustRightInd w:val="0"/>
        <w:snapToGrid w:val="0"/>
        <w:spacing w:line="360" w:lineRule="auto"/>
        <w:ind w:firstLine="627" w:firstLineChars="196"/>
        <w:rPr>
          <w:rFonts w:ascii="仿宋_GB2312" w:hAnsi="仿宋" w:eastAsia="仿宋_GB2312" w:cs="仿宋_GB2312"/>
          <w:kern w:val="0"/>
          <w:sz w:val="32"/>
          <w:szCs w:val="32"/>
        </w:rPr>
      </w:pPr>
      <w:r>
        <w:rPr>
          <w:rFonts w:ascii="仿宋_GB2312" w:hAnsi="仿宋" w:eastAsia="仿宋_GB2312" w:cs="仿宋_GB2312"/>
          <w:kern w:val="0"/>
          <w:sz w:val="32"/>
          <w:szCs w:val="32"/>
        </w:rPr>
        <w:t>8</w:t>
      </w:r>
      <w:r>
        <w:rPr>
          <w:rFonts w:hint="eastAsia" w:ascii="仿宋_GB2312" w:hAnsi="仿宋" w:eastAsia="仿宋_GB2312" w:cs="仿宋_GB2312"/>
          <w:kern w:val="0"/>
          <w:sz w:val="32"/>
          <w:szCs w:val="32"/>
        </w:rPr>
        <w:t>.符合报考岗位相应的任职资格要求，</w:t>
      </w:r>
      <w:r>
        <w:rPr>
          <w:rFonts w:hint="eastAsia" w:ascii="仿宋_GB2312" w:hAnsi="仿宋" w:eastAsia="仿宋_GB2312"/>
          <w:sz w:val="32"/>
          <w:szCs w:val="32"/>
        </w:rPr>
        <w:t>详见</w:t>
      </w:r>
      <w:r>
        <w:rPr>
          <w:rFonts w:hint="eastAsia" w:ascii="仿宋_GB2312" w:hAnsi="仿宋" w:eastAsia="仿宋_GB2312"/>
          <w:color w:val="333333"/>
          <w:sz w:val="32"/>
          <w:szCs w:val="32"/>
          <w:shd w:val="clear" w:color="auto" w:fill="FFFFFF"/>
        </w:rPr>
        <w:t>《</w:t>
      </w:r>
      <w:r>
        <w:rPr>
          <w:rFonts w:hint="eastAsia" w:ascii="仿宋_GB2312" w:hAnsi="仿宋" w:eastAsia="仿宋_GB2312"/>
          <w:sz w:val="32"/>
          <w:szCs w:val="32"/>
        </w:rPr>
        <w:t>面向金普新区区属国有企业正式工作人员选聘岗位明细表</w:t>
      </w:r>
      <w:r>
        <w:rPr>
          <w:rFonts w:hint="eastAsia" w:ascii="仿宋_GB2312" w:hAnsi="仿宋" w:eastAsia="仿宋_GB2312"/>
          <w:color w:val="333333"/>
          <w:sz w:val="32"/>
          <w:szCs w:val="32"/>
          <w:shd w:val="clear" w:color="auto" w:fill="FFFFFF"/>
        </w:rPr>
        <w:t>》（附件1）、《</w:t>
      </w:r>
      <w:r>
        <w:rPr>
          <w:rFonts w:hint="eastAsia" w:ascii="仿宋_GB2312" w:hAnsi="仿宋" w:eastAsia="仿宋_GB2312"/>
          <w:sz w:val="32"/>
          <w:szCs w:val="32"/>
        </w:rPr>
        <w:t>面向金普新区机关事业单位</w:t>
      </w:r>
      <w:r>
        <w:rPr>
          <w:rFonts w:hint="eastAsia" w:ascii="仿宋_GB2312" w:hAnsi="仿宋" w:eastAsia="仿宋_GB2312"/>
          <w:sz w:val="32"/>
          <w:szCs w:val="32"/>
          <w:lang w:eastAsia="zh-CN"/>
        </w:rPr>
        <w:t>正式</w:t>
      </w:r>
      <w:r>
        <w:rPr>
          <w:rFonts w:hint="eastAsia" w:ascii="仿宋_GB2312" w:hAnsi="仿宋" w:eastAsia="仿宋_GB2312"/>
          <w:sz w:val="32"/>
          <w:szCs w:val="32"/>
        </w:rPr>
        <w:t>工作人员选聘岗位明细表</w:t>
      </w:r>
      <w:r>
        <w:rPr>
          <w:rFonts w:hint="eastAsia" w:ascii="仿宋_GB2312" w:hAnsi="仿宋" w:eastAsia="仿宋_GB2312"/>
          <w:color w:val="333333"/>
          <w:sz w:val="32"/>
          <w:szCs w:val="32"/>
          <w:shd w:val="clear" w:color="auto" w:fill="FFFFFF"/>
        </w:rPr>
        <w:t>》（附件</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rPr>
        <w:t>）、</w:t>
      </w:r>
      <w:r>
        <w:rPr>
          <w:rFonts w:hint="eastAsia" w:ascii="仿宋_GB2312" w:hAnsi="仿宋" w:eastAsia="仿宋_GB2312"/>
          <w:sz w:val="32"/>
          <w:szCs w:val="32"/>
        </w:rPr>
        <w:t>详见</w:t>
      </w:r>
      <w:r>
        <w:rPr>
          <w:rFonts w:hint="eastAsia" w:ascii="仿宋_GB2312" w:hAnsi="仿宋" w:eastAsia="仿宋_GB2312"/>
          <w:color w:val="333333"/>
          <w:sz w:val="32"/>
          <w:szCs w:val="32"/>
          <w:shd w:val="clear" w:color="auto" w:fill="FFFFFF"/>
        </w:rPr>
        <w:t>《</w:t>
      </w:r>
      <w:r>
        <w:rPr>
          <w:rFonts w:hint="eastAsia" w:ascii="仿宋_GB2312" w:hAnsi="仿宋" w:eastAsia="仿宋_GB2312"/>
          <w:sz w:val="32"/>
          <w:szCs w:val="32"/>
        </w:rPr>
        <w:t>同时面向金普新区区属国有企业、党政机关及事业单位</w:t>
      </w:r>
      <w:r>
        <w:rPr>
          <w:rFonts w:hint="eastAsia" w:ascii="仿宋_GB2312" w:hAnsi="仿宋" w:eastAsia="仿宋_GB2312"/>
          <w:sz w:val="32"/>
          <w:szCs w:val="32"/>
          <w:lang w:eastAsia="zh-CN"/>
        </w:rPr>
        <w:t>正式</w:t>
      </w:r>
      <w:r>
        <w:rPr>
          <w:rFonts w:hint="eastAsia" w:ascii="仿宋_GB2312" w:hAnsi="仿宋" w:eastAsia="仿宋_GB2312"/>
          <w:sz w:val="32"/>
          <w:szCs w:val="32"/>
        </w:rPr>
        <w:t>工作人员公开选聘岗位明细表</w:t>
      </w:r>
      <w:r>
        <w:rPr>
          <w:rFonts w:hint="eastAsia" w:ascii="仿宋_GB2312" w:hAnsi="仿宋" w:eastAsia="仿宋_GB2312"/>
          <w:color w:val="333333"/>
          <w:sz w:val="32"/>
          <w:szCs w:val="32"/>
          <w:shd w:val="clear" w:color="auto" w:fill="FFFFFF"/>
        </w:rPr>
        <w:t>》（附件</w:t>
      </w:r>
      <w:r>
        <w:rPr>
          <w:rFonts w:ascii="仿宋_GB2312" w:hAnsi="仿宋" w:eastAsia="仿宋_GB2312"/>
          <w:color w:val="333333"/>
          <w:sz w:val="32"/>
          <w:szCs w:val="32"/>
          <w:shd w:val="clear" w:color="auto" w:fill="FFFFFF"/>
        </w:rPr>
        <w:t>3</w:t>
      </w:r>
      <w:r>
        <w:rPr>
          <w:rFonts w:hint="eastAsia" w:ascii="仿宋_GB2312" w:hAnsi="仿宋" w:eastAsia="仿宋_GB2312"/>
          <w:color w:val="333333"/>
          <w:sz w:val="32"/>
          <w:szCs w:val="32"/>
          <w:shd w:val="clear" w:color="auto" w:fill="FFFFFF"/>
        </w:rPr>
        <w:t>）及《</w:t>
      </w:r>
      <w:r>
        <w:rPr>
          <w:rFonts w:hint="eastAsia" w:ascii="仿宋_GB2312" w:hAnsi="仿宋" w:eastAsia="仿宋_GB2312"/>
          <w:sz w:val="32"/>
          <w:szCs w:val="32"/>
        </w:rPr>
        <w:t>面向社会公开选聘岗位明细表</w:t>
      </w:r>
      <w:r>
        <w:rPr>
          <w:rFonts w:hint="eastAsia" w:ascii="仿宋_GB2312" w:hAnsi="仿宋" w:eastAsia="仿宋_GB2312"/>
          <w:color w:val="333333"/>
          <w:sz w:val="32"/>
          <w:szCs w:val="32"/>
          <w:shd w:val="clear" w:color="auto" w:fill="FFFFFF"/>
        </w:rPr>
        <w:t>》（附件</w:t>
      </w:r>
      <w:r>
        <w:rPr>
          <w:rFonts w:ascii="仿宋_GB2312" w:hAnsi="仿宋" w:eastAsia="仿宋_GB2312"/>
          <w:color w:val="333333"/>
          <w:sz w:val="32"/>
          <w:szCs w:val="32"/>
          <w:shd w:val="clear" w:color="auto" w:fill="FFFFFF"/>
        </w:rPr>
        <w:t>4</w:t>
      </w:r>
      <w:r>
        <w:rPr>
          <w:rFonts w:hint="eastAsia" w:ascii="仿宋_GB2312" w:hAnsi="仿宋" w:eastAsia="仿宋_GB2312"/>
          <w:color w:val="333333"/>
          <w:sz w:val="32"/>
          <w:szCs w:val="32"/>
          <w:shd w:val="clear" w:color="auto" w:fill="FFFFFF"/>
        </w:rPr>
        <w:t>）</w:t>
      </w:r>
      <w:r>
        <w:rPr>
          <w:rFonts w:hint="eastAsia" w:ascii="仿宋_GB2312" w:hAnsi="仿宋" w:eastAsia="仿宋_GB2312" w:cs="仿宋_GB2312"/>
          <w:kern w:val="0"/>
          <w:sz w:val="32"/>
          <w:szCs w:val="32"/>
        </w:rPr>
        <w:t>。</w:t>
      </w:r>
    </w:p>
    <w:p>
      <w:pPr>
        <w:adjustRightInd w:val="0"/>
        <w:snapToGrid w:val="0"/>
        <w:spacing w:line="360" w:lineRule="auto"/>
        <w:ind w:firstLine="627" w:firstLineChars="196"/>
        <w:rPr>
          <w:rFonts w:ascii="仿宋_GB2312" w:hAnsi="仿宋" w:eastAsia="仿宋_GB2312" w:cs="仿宋_GB2312"/>
          <w:kern w:val="0"/>
          <w:sz w:val="32"/>
          <w:szCs w:val="32"/>
        </w:rPr>
      </w:pPr>
      <w:r>
        <w:rPr>
          <w:rFonts w:ascii="仿宋_GB2312" w:hAnsi="仿宋" w:eastAsia="仿宋_GB2312" w:cs="仿宋_GB2312"/>
          <w:kern w:val="0"/>
          <w:sz w:val="32"/>
          <w:szCs w:val="32"/>
        </w:rPr>
        <w:t>9.</w:t>
      </w:r>
      <w:bookmarkStart w:id="3" w:name="_Hlk82084907"/>
      <w:r>
        <w:rPr>
          <w:rFonts w:hint="eastAsia" w:ascii="仿宋_GB2312" w:hAnsi="仿宋" w:eastAsia="仿宋_GB2312" w:cs="仿宋_GB2312"/>
          <w:kern w:val="0"/>
          <w:sz w:val="32"/>
          <w:szCs w:val="32"/>
        </w:rPr>
        <w:t>报考董事长、</w:t>
      </w:r>
      <w:r>
        <w:rPr>
          <w:rFonts w:hint="eastAsia" w:ascii="仿宋_GB2312" w:hAnsi="仿宋" w:eastAsia="仿宋_GB2312"/>
          <w:sz w:val="32"/>
          <w:szCs w:val="32"/>
        </w:rPr>
        <w:t>党委</w:t>
      </w:r>
      <w:r>
        <w:rPr>
          <w:rFonts w:hint="eastAsia" w:ascii="仿宋_GB2312" w:hAnsi="仿宋" w:eastAsia="仿宋_GB2312" w:cs="仿宋_GB2312"/>
          <w:kern w:val="0"/>
          <w:sz w:val="32"/>
          <w:szCs w:val="32"/>
        </w:rPr>
        <w:t>专职</w:t>
      </w:r>
      <w:r>
        <w:rPr>
          <w:rFonts w:hint="eastAsia" w:ascii="仿宋_GB2312" w:hAnsi="仿宋" w:eastAsia="仿宋_GB2312"/>
          <w:sz w:val="32"/>
          <w:szCs w:val="32"/>
        </w:rPr>
        <w:t>副书记、纪委书记</w:t>
      </w:r>
      <w:bookmarkEnd w:id="3"/>
      <w:r>
        <w:rPr>
          <w:rFonts w:hint="eastAsia" w:ascii="仿宋_GB2312" w:hAnsi="仿宋" w:eastAsia="仿宋_GB2312" w:cs="仿宋_GB2312"/>
          <w:kern w:val="0"/>
          <w:sz w:val="32"/>
          <w:szCs w:val="32"/>
        </w:rPr>
        <w:t>岗位人员需为中共党员，且具有三年以上党龄；报考总经理</w:t>
      </w:r>
      <w:bookmarkStart w:id="4" w:name="_Hlk82084943"/>
      <w:r>
        <w:rPr>
          <w:rFonts w:hint="eastAsia" w:ascii="仿宋_GB2312" w:hAnsi="仿宋" w:eastAsia="仿宋_GB2312" w:cs="仿宋_GB2312"/>
          <w:kern w:val="0"/>
          <w:sz w:val="32"/>
          <w:szCs w:val="32"/>
        </w:rPr>
        <w:t>、监事会主席</w:t>
      </w:r>
      <w:bookmarkEnd w:id="4"/>
      <w:r>
        <w:rPr>
          <w:rFonts w:hint="eastAsia" w:ascii="仿宋_GB2312" w:hAnsi="仿宋" w:eastAsia="仿宋_GB2312" w:cs="仿宋_GB2312"/>
          <w:kern w:val="0"/>
          <w:sz w:val="32"/>
          <w:szCs w:val="32"/>
        </w:rPr>
        <w:t>和副总经理岗位人员，</w:t>
      </w:r>
      <w:r>
        <w:rPr>
          <w:rFonts w:hint="eastAsia" w:ascii="仿宋_GB2312" w:hAnsi="仿宋" w:eastAsia="仿宋_GB2312"/>
          <w:sz w:val="32"/>
          <w:szCs w:val="32"/>
        </w:rPr>
        <w:t>同等条件下中共正式党员优先。</w:t>
      </w:r>
    </w:p>
    <w:p>
      <w:pPr>
        <w:adjustRightInd w:val="0"/>
        <w:snapToGrid w:val="0"/>
        <w:spacing w:line="360" w:lineRule="auto"/>
        <w:ind w:firstLine="627" w:firstLineChars="196"/>
        <w:rPr>
          <w:rFonts w:ascii="仿宋_GB2312" w:hAnsi="仿宋" w:eastAsia="仿宋_GB2312"/>
          <w:sz w:val="32"/>
          <w:szCs w:val="32"/>
        </w:rPr>
      </w:pPr>
      <w:r>
        <w:rPr>
          <w:rFonts w:ascii="仿宋_GB2312" w:hAnsi="仿宋" w:eastAsia="仿宋_GB2312" w:cs="仿宋_GB2312"/>
          <w:kern w:val="0"/>
          <w:sz w:val="32"/>
          <w:szCs w:val="32"/>
        </w:rPr>
        <w:t>10.</w:t>
      </w:r>
      <w:r>
        <w:rPr>
          <w:rFonts w:hint="eastAsia" w:ascii="仿宋_GB2312" w:hAnsi="仿宋" w:eastAsia="仿宋_GB2312"/>
          <w:sz w:val="32"/>
          <w:szCs w:val="32"/>
        </w:rPr>
        <w:t>《中华人民共和国公司法》、《中华人民共和国劳动法》等法律法规规定的其他条件。</w:t>
      </w:r>
    </w:p>
    <w:p>
      <w:pPr>
        <w:adjustRightInd w:val="0"/>
        <w:snapToGrid w:val="0"/>
        <w:spacing w:line="360" w:lineRule="auto"/>
        <w:ind w:firstLine="627" w:firstLineChars="196"/>
        <w:contextualSpacing/>
        <w:rPr>
          <w:color w:val="333333"/>
        </w:rPr>
      </w:pPr>
      <w:r>
        <w:rPr>
          <w:rFonts w:hint="eastAsia" w:ascii="仿宋_GB2312" w:hAnsi="仿宋" w:eastAsia="仿宋_GB2312" w:cs="仿宋_GB2312"/>
          <w:kern w:val="0"/>
          <w:sz w:val="32"/>
          <w:szCs w:val="32"/>
        </w:rPr>
        <w:t>工作年限、任职年限的计算时间截至选聘报名开始时间， 现任职务职级以报名时的任职为准。</w:t>
      </w:r>
      <w:bookmarkEnd w:id="1"/>
    </w:p>
    <w:p>
      <w:pPr>
        <w:adjustRightInd w:val="0"/>
        <w:snapToGrid w:val="0"/>
        <w:spacing w:line="360" w:lineRule="auto"/>
        <w:ind w:firstLine="630" w:firstLineChars="196"/>
        <w:contextualSpacing/>
        <w:rPr>
          <w:color w:val="333333"/>
        </w:rPr>
      </w:pPr>
      <w:r>
        <w:rPr>
          <w:rStyle w:val="14"/>
          <w:rFonts w:hint="eastAsia" w:ascii="仿宋_GB2312"/>
        </w:rPr>
        <w:t>（</w:t>
      </w:r>
      <w:r>
        <w:rPr>
          <w:rStyle w:val="14"/>
          <w:rFonts w:ascii="仿宋_GB2312"/>
        </w:rPr>
        <w:t>3</w:t>
      </w:r>
      <w:r>
        <w:rPr>
          <w:rStyle w:val="14"/>
          <w:rFonts w:hint="eastAsia" w:ascii="仿宋_GB2312"/>
        </w:rPr>
        <w:t>）</w:t>
      </w:r>
      <w:r>
        <w:rPr>
          <w:rStyle w:val="14"/>
          <w:rFonts w:hint="eastAsia"/>
        </w:rPr>
        <w:t>凡有下列情形之一，不具备报名资格</w:t>
      </w:r>
    </w:p>
    <w:p>
      <w:pPr>
        <w:adjustRightInd w:val="0"/>
        <w:snapToGrid w:val="0"/>
        <w:spacing w:line="360" w:lineRule="auto"/>
        <w:ind w:firstLine="627" w:firstLineChars="196"/>
        <w:contextualSpacing/>
        <w:rPr>
          <w:rFonts w:eastAsia="仿宋_GB2312"/>
          <w:b/>
          <w:bCs/>
          <w:sz w:val="32"/>
          <w:szCs w:val="32"/>
        </w:rPr>
      </w:pPr>
      <w:r>
        <w:rPr>
          <w:rFonts w:hint="eastAsia" w:ascii="仿宋_GB2312" w:hAnsi="仿宋" w:eastAsia="仿宋_GB2312" w:cs="仿宋_GB2312"/>
          <w:kern w:val="0"/>
          <w:sz w:val="32"/>
          <w:szCs w:val="32"/>
        </w:rPr>
        <w:t>1.正在接受司法机关立案侦查或纪检监察机关立案审查的。</w:t>
      </w:r>
    </w:p>
    <w:p>
      <w:pPr>
        <w:adjustRightInd w:val="0"/>
        <w:snapToGrid w:val="0"/>
        <w:spacing w:line="360" w:lineRule="auto"/>
        <w:ind w:firstLine="627" w:firstLineChars="196"/>
        <w:contextualSpacing/>
        <w:rPr>
          <w:rFonts w:ascii="仿宋_GB2312" w:hAnsi="仿宋" w:eastAsia="仿宋_GB2312" w:cs="仿宋_GB2312"/>
          <w:kern w:val="0"/>
          <w:sz w:val="32"/>
          <w:szCs w:val="32"/>
        </w:rPr>
      </w:pPr>
      <w:r>
        <w:rPr>
          <w:rFonts w:hint="eastAsia" w:ascii="仿宋_GB2312" w:hAnsi="仿宋" w:eastAsia="仿宋_GB2312" w:cs="仿宋_GB2312"/>
          <w:kern w:val="0"/>
          <w:sz w:val="32"/>
          <w:szCs w:val="32"/>
        </w:rPr>
        <w:t>2.受组织处理或受党纪政务处分，在影响提拔使用期内的。</w:t>
      </w:r>
    </w:p>
    <w:p>
      <w:pPr>
        <w:adjustRightInd w:val="0"/>
        <w:snapToGrid w:val="0"/>
        <w:spacing w:line="360" w:lineRule="auto"/>
        <w:ind w:firstLine="627" w:firstLineChars="196"/>
        <w:contextualSpacing/>
        <w:rPr>
          <w:rFonts w:ascii="仿宋_GB2312" w:hAnsi="仿宋" w:eastAsia="仿宋_GB2312" w:cs="仿宋_GB2312"/>
          <w:kern w:val="0"/>
          <w:sz w:val="32"/>
          <w:szCs w:val="32"/>
        </w:rPr>
      </w:pPr>
      <w:r>
        <w:rPr>
          <w:rFonts w:hint="eastAsia" w:ascii="仿宋_GB2312" w:hAnsi="仿宋" w:eastAsia="仿宋_GB2312" w:cs="仿宋_GB2312"/>
          <w:kern w:val="0"/>
          <w:sz w:val="32"/>
          <w:szCs w:val="32"/>
        </w:rPr>
        <w:t>3.受过刑事处罚的。</w:t>
      </w:r>
    </w:p>
    <w:p>
      <w:pPr>
        <w:adjustRightInd w:val="0"/>
        <w:snapToGrid w:val="0"/>
        <w:spacing w:line="360" w:lineRule="auto"/>
        <w:ind w:firstLine="627" w:firstLineChars="196"/>
        <w:contextualSpacing/>
        <w:rPr>
          <w:rFonts w:ascii="仿宋_GB2312" w:hAnsi="仿宋" w:eastAsia="仿宋_GB2312" w:cs="仿宋_GB2312"/>
          <w:kern w:val="0"/>
          <w:sz w:val="32"/>
          <w:szCs w:val="32"/>
        </w:rPr>
      </w:pPr>
      <w:r>
        <w:rPr>
          <w:rFonts w:hint="eastAsia" w:ascii="仿宋_GB2312" w:hAnsi="仿宋" w:eastAsia="仿宋_GB2312" w:cs="仿宋_GB2312"/>
          <w:kern w:val="0"/>
          <w:sz w:val="32"/>
          <w:szCs w:val="32"/>
        </w:rPr>
        <w:t>4.有其他影响聘用有关问题的。</w:t>
      </w:r>
    </w:p>
    <w:p>
      <w:pPr>
        <w:pStyle w:val="2"/>
        <w:adjustRightInd w:val="0"/>
        <w:snapToGrid w:val="0"/>
        <w:ind w:firstLine="723"/>
        <w:contextualSpacing/>
        <w:rPr>
          <w:rFonts w:ascii="仿宋_GB2312" w:hAnsi="仿宋" w:cs="仿宋_GB2312"/>
          <w:kern w:val="0"/>
          <w:sz w:val="32"/>
          <w:szCs w:val="32"/>
        </w:rPr>
      </w:pPr>
      <w:r>
        <w:rPr>
          <w:rStyle w:val="13"/>
          <w:rFonts w:hint="eastAsia"/>
          <w:b/>
          <w:bCs/>
        </w:rPr>
        <w:t>二、选聘实施流程</w:t>
      </w:r>
    </w:p>
    <w:p>
      <w:pPr>
        <w:adjustRightInd w:val="0"/>
        <w:snapToGrid w:val="0"/>
        <w:spacing w:line="360" w:lineRule="auto"/>
        <w:ind w:firstLine="630" w:firstLineChars="196"/>
        <w:contextualSpacing/>
        <w:rPr>
          <w:rStyle w:val="14"/>
        </w:rPr>
      </w:pPr>
      <w:r>
        <w:rPr>
          <w:rStyle w:val="14"/>
          <w:rFonts w:hint="eastAsia"/>
        </w:rPr>
        <w:t>（一）报名</w:t>
      </w:r>
    </w:p>
    <w:p>
      <w:pPr>
        <w:adjustRightInd w:val="0"/>
        <w:snapToGrid w:val="0"/>
        <w:spacing w:line="360" w:lineRule="auto"/>
        <w:ind w:firstLine="627" w:firstLineChars="196"/>
        <w:contextualSpacing/>
        <w:rPr>
          <w:rStyle w:val="14"/>
        </w:rPr>
      </w:pPr>
      <w:r>
        <w:rPr>
          <w:rFonts w:hint="eastAsia" w:ascii="仿宋_GB2312" w:hAnsi="仿宋" w:eastAsia="仿宋_GB2312"/>
          <w:bCs/>
          <w:sz w:val="32"/>
          <w:szCs w:val="32"/>
        </w:rPr>
        <w:t>本次选聘工作，四类岗位分二个批次依次开展。</w:t>
      </w:r>
    </w:p>
    <w:p>
      <w:pPr>
        <w:pStyle w:val="16"/>
        <w:numPr>
          <w:ilvl w:val="0"/>
          <w:numId w:val="1"/>
        </w:numPr>
        <w:adjustRightInd w:val="0"/>
        <w:snapToGrid w:val="0"/>
        <w:spacing w:line="360" w:lineRule="auto"/>
        <w:ind w:firstLineChars="0"/>
        <w:contextualSpacing/>
        <w:rPr>
          <w:rFonts w:ascii="仿宋_GB2312" w:hAnsi="仿宋" w:eastAsia="仿宋_GB2312"/>
          <w:color w:val="333333"/>
          <w:sz w:val="32"/>
          <w:szCs w:val="32"/>
          <w:shd w:val="clear" w:color="auto" w:fill="FFFFFF"/>
        </w:rPr>
      </w:pPr>
      <w:r>
        <w:rPr>
          <w:rFonts w:hint="eastAsia" w:ascii="仿宋_GB2312" w:hAnsi="仿宋" w:eastAsia="仿宋_GB2312"/>
          <w:color w:val="333333"/>
          <w:sz w:val="32"/>
          <w:szCs w:val="32"/>
          <w:shd w:val="clear" w:color="auto" w:fill="FFFFFF"/>
        </w:rPr>
        <w:t>报名时间：</w:t>
      </w:r>
    </w:p>
    <w:p>
      <w:pPr>
        <w:adjustRightInd w:val="0"/>
        <w:snapToGrid w:val="0"/>
        <w:spacing w:line="360" w:lineRule="auto"/>
        <w:ind w:firstLine="640" w:firstLineChars="200"/>
        <w:contextualSpacing/>
        <w:rPr>
          <w:rFonts w:ascii="仿宋_GB2312" w:hAnsi="仿宋" w:eastAsia="仿宋_GB2312"/>
          <w:color w:val="333333"/>
          <w:sz w:val="32"/>
          <w:szCs w:val="32"/>
          <w:shd w:val="clear" w:color="auto" w:fill="FFFFFF"/>
        </w:rPr>
      </w:pPr>
      <w:r>
        <w:rPr>
          <w:rFonts w:hint="eastAsia" w:ascii="仿宋_GB2312" w:hAnsi="仿宋" w:eastAsia="仿宋_GB2312"/>
          <w:color w:val="333333"/>
          <w:sz w:val="32"/>
          <w:szCs w:val="32"/>
          <w:shd w:val="clear" w:color="auto" w:fill="FFFFFF"/>
        </w:rPr>
        <w:t>第一批次（第一类、第二类和第三类岗位）报名时间为2021年</w:t>
      </w:r>
      <w:r>
        <w:rPr>
          <w:rFonts w:ascii="仿宋_GB2312" w:hAnsi="仿宋" w:eastAsia="仿宋_GB2312"/>
          <w:color w:val="333333"/>
          <w:sz w:val="32"/>
          <w:szCs w:val="32"/>
          <w:shd w:val="clear" w:color="auto" w:fill="FFFFFF"/>
        </w:rPr>
        <w:t>9</w:t>
      </w:r>
      <w:r>
        <w:rPr>
          <w:rFonts w:hint="eastAsia" w:ascii="仿宋_GB2312" w:hAnsi="仿宋" w:eastAsia="仿宋_GB2312"/>
          <w:color w:val="333333"/>
          <w:sz w:val="32"/>
          <w:szCs w:val="32"/>
          <w:shd w:val="clear" w:color="auto" w:fill="FFFFFF"/>
        </w:rPr>
        <w:t>月18日</w:t>
      </w:r>
      <w:r>
        <w:rPr>
          <w:rFonts w:hint="eastAsia" w:ascii="仿宋_GB2312" w:hAnsi="仿宋" w:eastAsia="仿宋_GB2312"/>
          <w:color w:val="333333"/>
          <w:sz w:val="32"/>
          <w:szCs w:val="32"/>
          <w:shd w:val="clear" w:color="auto" w:fill="FFFFFF"/>
          <w:lang w:eastAsia="zh-CN"/>
        </w:rPr>
        <w:t>公告之时</w:t>
      </w:r>
      <w:r>
        <w:rPr>
          <w:rFonts w:hint="eastAsia" w:ascii="仿宋_GB2312" w:hAnsi="仿宋" w:eastAsia="仿宋_GB2312"/>
          <w:color w:val="333333"/>
          <w:sz w:val="32"/>
          <w:szCs w:val="32"/>
          <w:shd w:val="clear" w:color="auto" w:fill="FFFFFF"/>
        </w:rPr>
        <w:t>至9月23日23</w:t>
      </w:r>
      <w:r>
        <w:rPr>
          <w:rFonts w:hint="eastAsia" w:ascii="仿宋_GB2312" w:hAnsi="仿宋" w:eastAsia="仿宋_GB2312"/>
          <w:color w:val="333333"/>
          <w:sz w:val="32"/>
          <w:szCs w:val="32"/>
          <w:shd w:val="clear" w:color="auto" w:fill="FFFFFF"/>
          <w:lang w:eastAsia="zh-CN"/>
        </w:rPr>
        <w:t>时</w:t>
      </w:r>
      <w:r>
        <w:rPr>
          <w:rFonts w:hint="eastAsia" w:ascii="仿宋_GB2312" w:hAnsi="仿宋" w:eastAsia="仿宋_GB2312"/>
          <w:color w:val="333333"/>
          <w:sz w:val="32"/>
          <w:szCs w:val="32"/>
          <w:shd w:val="clear" w:color="auto" w:fill="FFFFFF"/>
        </w:rPr>
        <w:t>59</w:t>
      </w:r>
      <w:r>
        <w:rPr>
          <w:rFonts w:hint="eastAsia" w:ascii="仿宋_GB2312" w:hAnsi="仿宋" w:eastAsia="仿宋_GB2312"/>
          <w:color w:val="333333"/>
          <w:sz w:val="32"/>
          <w:szCs w:val="32"/>
          <w:shd w:val="clear" w:color="auto" w:fill="FFFFFF"/>
          <w:lang w:eastAsia="zh-CN"/>
        </w:rPr>
        <w:t>分止</w:t>
      </w:r>
      <w:r>
        <w:rPr>
          <w:rFonts w:hint="eastAsia" w:ascii="仿宋_GB2312" w:hAnsi="仿宋" w:eastAsia="仿宋_GB2312"/>
          <w:color w:val="333333"/>
          <w:sz w:val="32"/>
          <w:szCs w:val="32"/>
          <w:shd w:val="clear" w:color="auto" w:fill="FFFFFF"/>
        </w:rPr>
        <w:t>；</w:t>
      </w:r>
    </w:p>
    <w:p>
      <w:pPr>
        <w:adjustRightInd w:val="0"/>
        <w:snapToGrid w:val="0"/>
        <w:spacing w:line="360" w:lineRule="auto"/>
        <w:ind w:firstLine="640" w:firstLineChars="200"/>
        <w:contextualSpacing/>
        <w:rPr>
          <w:rFonts w:ascii="仿宋_GB2312" w:hAnsi="仿宋" w:eastAsia="仿宋_GB2312"/>
          <w:color w:val="333333"/>
          <w:sz w:val="32"/>
          <w:szCs w:val="32"/>
        </w:rPr>
      </w:pPr>
      <w:r>
        <w:rPr>
          <w:rFonts w:hint="eastAsia" w:ascii="仿宋_GB2312" w:hAnsi="仿宋" w:eastAsia="仿宋_GB2312"/>
          <w:color w:val="333333"/>
          <w:sz w:val="32"/>
          <w:szCs w:val="32"/>
          <w:shd w:val="clear" w:color="auto" w:fill="FFFFFF"/>
        </w:rPr>
        <w:t>第二批次（第四类人员）报名开始时间为2021年</w:t>
      </w:r>
      <w:r>
        <w:rPr>
          <w:rFonts w:ascii="仿宋_GB2312" w:hAnsi="仿宋" w:eastAsia="仿宋_GB2312"/>
          <w:color w:val="333333"/>
          <w:sz w:val="32"/>
          <w:szCs w:val="32"/>
          <w:shd w:val="clear" w:color="auto" w:fill="FFFFFF"/>
        </w:rPr>
        <w:t>9</w:t>
      </w:r>
      <w:r>
        <w:rPr>
          <w:rFonts w:hint="eastAsia" w:ascii="仿宋_GB2312" w:hAnsi="仿宋" w:eastAsia="仿宋_GB2312"/>
          <w:color w:val="333333"/>
          <w:sz w:val="32"/>
          <w:szCs w:val="32"/>
          <w:shd w:val="clear" w:color="auto" w:fill="FFFFFF"/>
        </w:rPr>
        <w:t>月18日</w:t>
      </w:r>
      <w:r>
        <w:rPr>
          <w:rFonts w:hint="eastAsia" w:ascii="仿宋_GB2312" w:hAnsi="仿宋" w:eastAsia="仿宋_GB2312"/>
          <w:color w:val="333333"/>
          <w:sz w:val="32"/>
          <w:szCs w:val="32"/>
          <w:shd w:val="clear" w:color="auto" w:fill="FFFFFF"/>
          <w:lang w:eastAsia="zh-CN"/>
        </w:rPr>
        <w:t>公告之时</w:t>
      </w:r>
      <w:r>
        <w:rPr>
          <w:rFonts w:hint="eastAsia" w:ascii="仿宋_GB2312" w:hAnsi="仿宋" w:eastAsia="仿宋_GB2312"/>
          <w:color w:val="333333"/>
          <w:sz w:val="32"/>
          <w:szCs w:val="32"/>
          <w:shd w:val="clear" w:color="auto" w:fill="FFFFFF"/>
        </w:rPr>
        <w:t>，报名截止时间为第一批次选聘结果公示次日的23</w:t>
      </w:r>
      <w:r>
        <w:rPr>
          <w:rFonts w:hint="eastAsia" w:ascii="仿宋_GB2312" w:hAnsi="仿宋" w:eastAsia="仿宋_GB2312"/>
          <w:color w:val="333333"/>
          <w:sz w:val="32"/>
          <w:szCs w:val="32"/>
          <w:shd w:val="clear" w:color="auto" w:fill="FFFFFF"/>
          <w:lang w:eastAsia="zh-CN"/>
        </w:rPr>
        <w:t>时</w:t>
      </w:r>
      <w:r>
        <w:rPr>
          <w:rFonts w:hint="eastAsia" w:ascii="仿宋_GB2312" w:hAnsi="仿宋" w:eastAsia="仿宋_GB2312"/>
          <w:color w:val="333333"/>
          <w:sz w:val="32"/>
          <w:szCs w:val="32"/>
          <w:shd w:val="clear" w:color="auto" w:fill="FFFFFF"/>
        </w:rPr>
        <w:t>59</w:t>
      </w:r>
      <w:r>
        <w:rPr>
          <w:rFonts w:hint="eastAsia" w:ascii="仿宋_GB2312" w:hAnsi="仿宋" w:eastAsia="仿宋_GB2312"/>
          <w:color w:val="333333"/>
          <w:sz w:val="32"/>
          <w:szCs w:val="32"/>
          <w:shd w:val="clear" w:color="auto" w:fill="FFFFFF"/>
          <w:lang w:eastAsia="zh-CN"/>
        </w:rPr>
        <w:t>分止</w:t>
      </w:r>
      <w:r>
        <w:rPr>
          <w:rFonts w:hint="eastAsia" w:ascii="仿宋_GB2312" w:hAnsi="仿宋" w:eastAsia="仿宋_GB2312"/>
          <w:color w:val="333333"/>
          <w:sz w:val="32"/>
          <w:szCs w:val="32"/>
          <w:shd w:val="clear" w:color="auto" w:fill="FFFFFF"/>
        </w:rPr>
        <w:t>。</w:t>
      </w:r>
    </w:p>
    <w:p>
      <w:pPr>
        <w:adjustRightInd w:val="0"/>
        <w:snapToGrid w:val="0"/>
        <w:spacing w:line="360" w:lineRule="auto"/>
        <w:ind w:firstLine="627" w:firstLineChars="196"/>
        <w:contextualSpacing/>
        <w:rPr>
          <w:rFonts w:ascii="仿宋_GB2312" w:hAnsi="仿宋" w:eastAsia="仿宋_GB2312"/>
          <w:color w:val="333333"/>
          <w:sz w:val="32"/>
          <w:szCs w:val="32"/>
        </w:rPr>
      </w:pPr>
      <w:r>
        <w:rPr>
          <w:rFonts w:hint="eastAsia" w:ascii="仿宋_GB2312" w:hAnsi="仿宋" w:eastAsia="仿宋_GB2312"/>
          <w:color w:val="333333"/>
          <w:sz w:val="32"/>
          <w:szCs w:val="32"/>
          <w:shd w:val="clear" w:color="auto" w:fill="FFFFFF"/>
        </w:rPr>
        <w:t>2.报名方式：采取网上邮箱投递的报名方式。同一层级岗位每人限报一个岗位，同时符合不同层级报考条件人员可根据个人意愿进行兼报（如同时符合总经理和副总经理岗位报考条件，可同时报考，分别参加对应岗位选聘）。</w:t>
      </w:r>
    </w:p>
    <w:p>
      <w:pPr>
        <w:adjustRightInd w:val="0"/>
        <w:snapToGrid w:val="0"/>
        <w:spacing w:line="360" w:lineRule="auto"/>
        <w:ind w:firstLine="627" w:firstLineChars="196"/>
        <w:contextualSpacing/>
        <w:rPr>
          <w:rFonts w:ascii="仿宋_GB2312" w:hAnsi="仿宋" w:eastAsia="仿宋_GB2312"/>
          <w:color w:val="333333"/>
          <w:sz w:val="32"/>
          <w:szCs w:val="32"/>
          <w:shd w:val="clear" w:color="auto" w:fill="FFFFFF"/>
        </w:rPr>
      </w:pPr>
      <w:r>
        <w:rPr>
          <w:rFonts w:hint="eastAsia" w:ascii="仿宋_GB2312" w:hAnsi="仿宋" w:eastAsia="仿宋_GB2312"/>
          <w:color w:val="333333"/>
          <w:sz w:val="32"/>
          <w:szCs w:val="32"/>
          <w:shd w:val="clear" w:color="auto" w:fill="FFFFFF"/>
        </w:rPr>
        <w:t>3.提交材料：参加选聘的人员须由本人报名，</w:t>
      </w:r>
      <w:r>
        <w:rPr>
          <w:rFonts w:hint="eastAsia" w:ascii="仿宋_GB2312" w:eastAsia="仿宋_GB2312"/>
          <w:color w:val="333333"/>
          <w:sz w:val="32"/>
          <w:szCs w:val="32"/>
        </w:rPr>
        <w:t>下载并</w:t>
      </w:r>
      <w:r>
        <w:rPr>
          <w:rFonts w:hint="eastAsia" w:ascii="仿宋_GB2312" w:hAnsi="仿宋" w:eastAsia="仿宋_GB2312"/>
          <w:color w:val="333333"/>
          <w:sz w:val="32"/>
          <w:szCs w:val="32"/>
          <w:shd w:val="clear" w:color="auto" w:fill="FFFFFF"/>
        </w:rPr>
        <w:t>据实填写《金普新区党工委管理的区属国有企业领导干部选聘报名登记表》（附件</w:t>
      </w:r>
      <w:r>
        <w:rPr>
          <w:rFonts w:ascii="仿宋_GB2312" w:hAnsi="仿宋" w:eastAsia="仿宋_GB2312"/>
          <w:color w:val="333333"/>
          <w:sz w:val="32"/>
          <w:szCs w:val="32"/>
          <w:shd w:val="clear" w:color="auto" w:fill="FFFFFF"/>
        </w:rPr>
        <w:t>5</w:t>
      </w:r>
      <w:r>
        <w:rPr>
          <w:rFonts w:hint="eastAsia" w:ascii="仿宋_GB2312" w:hAnsi="仿宋" w:eastAsia="仿宋_GB2312"/>
          <w:color w:val="333333"/>
          <w:sz w:val="32"/>
          <w:szCs w:val="32"/>
          <w:shd w:val="clear" w:color="auto" w:fill="FFFFFF"/>
        </w:rPr>
        <w:t>）及《金普新区党工委管理的区属国有企业领导干部公开选聘报名汇总表》（附件</w:t>
      </w:r>
      <w:r>
        <w:rPr>
          <w:rFonts w:ascii="仿宋_GB2312" w:hAnsi="仿宋" w:eastAsia="仿宋_GB2312"/>
          <w:color w:val="333333"/>
          <w:sz w:val="32"/>
          <w:szCs w:val="32"/>
          <w:shd w:val="clear" w:color="auto" w:fill="FFFFFF"/>
        </w:rPr>
        <w:t>6</w:t>
      </w:r>
      <w:r>
        <w:rPr>
          <w:rFonts w:hint="eastAsia" w:ascii="仿宋_GB2312" w:hAnsi="仿宋" w:eastAsia="仿宋_GB2312"/>
          <w:color w:val="333333"/>
          <w:sz w:val="32"/>
          <w:szCs w:val="32"/>
          <w:shd w:val="clear" w:color="auto" w:fill="FFFFFF"/>
        </w:rPr>
        <w:t>），其中《报名登记表》（附件</w:t>
      </w:r>
      <w:r>
        <w:rPr>
          <w:rFonts w:ascii="仿宋_GB2312" w:hAnsi="仿宋" w:eastAsia="仿宋_GB2312"/>
          <w:color w:val="333333"/>
          <w:sz w:val="32"/>
          <w:szCs w:val="32"/>
          <w:shd w:val="clear" w:color="auto" w:fill="FFFFFF"/>
        </w:rPr>
        <w:t>5</w:t>
      </w:r>
      <w:r>
        <w:rPr>
          <w:rFonts w:hint="eastAsia" w:ascii="仿宋_GB2312" w:hAnsi="仿宋" w:eastAsia="仿宋_GB2312"/>
          <w:color w:val="333333"/>
          <w:sz w:val="32"/>
          <w:szCs w:val="32"/>
          <w:shd w:val="clear" w:color="auto" w:fill="FFFFFF"/>
        </w:rPr>
        <w:t>）打印并由本人签字承诺。</w:t>
      </w:r>
    </w:p>
    <w:p>
      <w:pPr>
        <w:pStyle w:val="7"/>
        <w:widowControl w:val="0"/>
        <w:spacing w:before="0" w:beforeAutospacing="0" w:after="0" w:afterAutospacing="0" w:line="560" w:lineRule="exact"/>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报名材料按文件夹分类以电子压缩包（不得超过20M）形式报送，</w:t>
      </w:r>
      <w:r>
        <w:rPr>
          <w:rFonts w:hint="eastAsia" w:ascii="仿宋_GB2312" w:hAnsi="仿宋" w:eastAsia="仿宋_GB2312"/>
          <w:color w:val="333333"/>
          <w:sz w:val="32"/>
          <w:szCs w:val="32"/>
          <w:shd w:val="clear" w:color="auto" w:fill="FFFFFF"/>
        </w:rPr>
        <w:t>发送至邮箱</w:t>
      </w:r>
      <w:r>
        <w:rPr>
          <w:rFonts w:ascii="仿宋_GB2312" w:hAnsi="仿宋" w:eastAsia="仿宋_GB2312"/>
          <w:color w:val="333333"/>
          <w:sz w:val="32"/>
          <w:szCs w:val="32"/>
          <w:shd w:val="clear" w:color="auto" w:fill="FFFFFF"/>
        </w:rPr>
        <w:t>cmgb_ciic@126.com</w:t>
      </w:r>
      <w:r>
        <w:rPr>
          <w:rFonts w:hint="eastAsia" w:ascii="仿宋_GB2312" w:hAnsi="仿宋" w:eastAsia="仿宋_GB2312"/>
          <w:color w:val="333333"/>
          <w:sz w:val="32"/>
          <w:szCs w:val="32"/>
          <w:shd w:val="clear" w:color="auto" w:fill="FFFFFF"/>
        </w:rPr>
        <w:t>（邮箱主题及文件命名为:所申报的招聘岗位编号+姓名+身份证号码，例：副总经理1-12+张三+</w:t>
      </w:r>
      <w:r>
        <w:rPr>
          <w:rFonts w:ascii="仿宋_GB2312" w:hAnsi="仿宋" w:eastAsia="仿宋_GB2312"/>
          <w:color w:val="333333"/>
          <w:sz w:val="32"/>
          <w:szCs w:val="32"/>
          <w:shd w:val="clear" w:color="auto" w:fill="FFFFFF"/>
        </w:rPr>
        <w:t>100</w:t>
      </w:r>
      <w:r>
        <w:rPr>
          <w:rFonts w:hint="eastAsia" w:ascii="仿宋_GB2312" w:hAnsi="仿宋" w:eastAsia="仿宋_GB2312"/>
          <w:color w:val="333333"/>
          <w:sz w:val="32"/>
          <w:szCs w:val="32"/>
          <w:shd w:val="clear" w:color="auto" w:fill="FFFFFF"/>
        </w:rPr>
        <w:t>*****</w:t>
      </w:r>
      <w:r>
        <w:rPr>
          <w:rFonts w:ascii="仿宋_GB2312" w:hAnsi="仿宋" w:eastAsia="仿宋_GB2312"/>
          <w:color w:val="333333"/>
          <w:sz w:val="32"/>
          <w:szCs w:val="32"/>
          <w:shd w:val="clear" w:color="auto" w:fill="FFFFFF"/>
        </w:rPr>
        <w:t>81</w:t>
      </w:r>
      <w:r>
        <w:rPr>
          <w:rFonts w:hint="eastAsia" w:ascii="仿宋_GB2312" w:hAnsi="仿宋" w:eastAsia="仿宋_GB2312"/>
          <w:color w:val="333333"/>
          <w:sz w:val="32"/>
          <w:szCs w:val="32"/>
          <w:shd w:val="clear" w:color="auto" w:fill="FFFFFF"/>
        </w:rPr>
        <w:t>），</w:t>
      </w:r>
      <w:r>
        <w:rPr>
          <w:rFonts w:hint="eastAsia" w:ascii="仿宋_GB2312" w:eastAsia="仿宋_GB2312"/>
          <w:color w:val="333333"/>
          <w:sz w:val="32"/>
          <w:szCs w:val="32"/>
        </w:rPr>
        <w:t>不接收纸质版等其他材料形式，主要包括如下四类材料：</w:t>
      </w:r>
    </w:p>
    <w:p>
      <w:pPr>
        <w:pStyle w:val="7"/>
        <w:widowControl w:val="0"/>
        <w:spacing w:before="0" w:beforeAutospacing="0" w:after="0" w:afterAutospacing="0" w:line="560" w:lineRule="exact"/>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（1）《报名登记表》（附件</w:t>
      </w:r>
      <w:r>
        <w:rPr>
          <w:rFonts w:ascii="仿宋_GB2312" w:eastAsia="仿宋_GB2312"/>
          <w:color w:val="333333"/>
          <w:sz w:val="32"/>
          <w:szCs w:val="32"/>
        </w:rPr>
        <w:t>5</w:t>
      </w:r>
      <w:r>
        <w:rPr>
          <w:rFonts w:hint="eastAsia" w:ascii="仿宋_GB2312" w:eastAsia="仿宋_GB2312"/>
          <w:color w:val="333333"/>
          <w:sz w:val="32"/>
          <w:szCs w:val="32"/>
        </w:rPr>
        <w:t>）、《报名汇总表》（附件</w:t>
      </w:r>
      <w:r>
        <w:rPr>
          <w:rFonts w:ascii="仿宋_GB2312" w:eastAsia="仿宋_GB2312"/>
          <w:color w:val="333333"/>
          <w:sz w:val="32"/>
          <w:szCs w:val="32"/>
        </w:rPr>
        <w:t>6</w:t>
      </w:r>
      <w:r>
        <w:rPr>
          <w:rFonts w:hint="eastAsia" w:ascii="仿宋_GB2312" w:eastAsia="仿宋_GB2312"/>
          <w:color w:val="333333"/>
          <w:sz w:val="32"/>
          <w:szCs w:val="32"/>
        </w:rPr>
        <w:t>）。其中，《报名登记表》应报送电子文档和签字</w:t>
      </w:r>
      <w:r>
        <w:rPr>
          <w:rFonts w:hint="eastAsia" w:ascii="仿宋_GB2312" w:hAnsi="仿宋" w:eastAsia="仿宋_GB2312"/>
          <w:color w:val="333333"/>
          <w:sz w:val="32"/>
          <w:szCs w:val="32"/>
          <w:shd w:val="clear" w:color="auto" w:fill="FFFFFF"/>
        </w:rPr>
        <w:t>承诺</w:t>
      </w:r>
      <w:r>
        <w:rPr>
          <w:rFonts w:hint="eastAsia" w:ascii="仿宋_GB2312" w:eastAsia="仿宋_GB2312"/>
          <w:color w:val="333333"/>
          <w:sz w:val="32"/>
          <w:szCs w:val="32"/>
        </w:rPr>
        <w:t>扫描件，《报名汇总表》只报送电子文档。《报名登记表》直接插入本人近期彩色电子照片，不得另附照片。</w:t>
      </w:r>
    </w:p>
    <w:p>
      <w:pPr>
        <w:pStyle w:val="7"/>
        <w:widowControl w:val="0"/>
        <w:spacing w:before="0" w:beforeAutospacing="0" w:after="0" w:afterAutospacing="0" w:line="560" w:lineRule="exact"/>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（2）身份证、学历、学位、专业技术职务资格证明、执业资格证书等材料原件扫描件。</w:t>
      </w:r>
    </w:p>
    <w:p>
      <w:pPr>
        <w:pStyle w:val="7"/>
        <w:widowControl w:val="0"/>
        <w:spacing w:before="0" w:beforeAutospacing="0" w:after="0" w:afterAutospacing="0" w:line="560" w:lineRule="exact"/>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（3）有关任职要求的证明（任命文件）、主要工作业绩证明、获奖证明以及年度业绩考核材料等扫描件。</w:t>
      </w:r>
    </w:p>
    <w:p>
      <w:pPr>
        <w:pStyle w:val="7"/>
        <w:widowControl w:val="0"/>
        <w:spacing w:before="0" w:beforeAutospacing="0" w:after="0" w:afterAutospacing="0" w:line="560" w:lineRule="exact"/>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（4）岗位任职资格标准中破格条件以及要求的其他有关材料扫描件。</w:t>
      </w:r>
    </w:p>
    <w:p>
      <w:pPr>
        <w:adjustRightInd w:val="0"/>
        <w:snapToGrid w:val="0"/>
        <w:spacing w:line="360" w:lineRule="auto"/>
        <w:ind w:firstLine="627" w:firstLineChars="196"/>
        <w:contextualSpacing/>
        <w:rPr>
          <w:rFonts w:ascii="仿宋_GB2312" w:hAnsi="仿宋" w:eastAsia="仿宋_GB2312"/>
          <w:color w:val="333333"/>
          <w:sz w:val="32"/>
          <w:szCs w:val="32"/>
        </w:rPr>
      </w:pPr>
      <w:r>
        <w:rPr>
          <w:rFonts w:hint="eastAsia" w:ascii="仿宋_GB2312" w:hAnsi="仿宋" w:eastAsia="仿宋_GB2312"/>
          <w:color w:val="333333"/>
          <w:sz w:val="32"/>
          <w:szCs w:val="32"/>
          <w:shd w:val="clear" w:color="auto" w:fill="FFFFFF"/>
        </w:rPr>
        <w:t>4.报名实行诚信承诺制，以上报名材料将作为资格复核和综合评价的主要依据，须详细、如实提供。任何时候若发现提供虚假信息及材料，立即取消应聘资格。如已聘用后发现提供了虚假信息和材料，立即解除聘用合同并追索已发工资、奖金等。</w:t>
      </w:r>
    </w:p>
    <w:p>
      <w:pPr>
        <w:adjustRightInd w:val="0"/>
        <w:snapToGrid w:val="0"/>
        <w:spacing w:line="360" w:lineRule="auto"/>
        <w:ind w:firstLine="630" w:firstLineChars="196"/>
        <w:contextualSpacing/>
        <w:rPr>
          <w:rFonts w:ascii="仿宋_GB2312" w:hAnsi="仿宋" w:eastAsia="仿宋_GB2312"/>
          <w:sz w:val="32"/>
          <w:szCs w:val="32"/>
        </w:rPr>
      </w:pPr>
      <w:r>
        <w:rPr>
          <w:rStyle w:val="14"/>
          <w:rFonts w:hint="eastAsia"/>
        </w:rPr>
        <w:t>（二）资格审查</w:t>
      </w:r>
    </w:p>
    <w:p>
      <w:pPr>
        <w:adjustRightInd w:val="0"/>
        <w:snapToGrid w:val="0"/>
        <w:spacing w:line="360" w:lineRule="auto"/>
        <w:ind w:firstLine="627" w:firstLineChars="196"/>
        <w:contextualSpacing/>
        <w:rPr>
          <w:rFonts w:ascii="仿宋_GB2312" w:hAnsi="仿宋" w:eastAsia="仿宋_GB2312"/>
          <w:sz w:val="32"/>
          <w:szCs w:val="32"/>
        </w:rPr>
      </w:pPr>
      <w:r>
        <w:rPr>
          <w:rFonts w:hint="eastAsia" w:ascii="仿宋_GB2312" w:hAnsi="仿宋" w:eastAsia="仿宋_GB2312"/>
          <w:sz w:val="32"/>
          <w:szCs w:val="32"/>
          <w:shd w:val="clear" w:color="auto" w:fill="FFFFFF"/>
        </w:rPr>
        <w:t>选聘工作</w:t>
      </w:r>
      <w:r>
        <w:rPr>
          <w:rFonts w:hint="eastAsia" w:ascii="仿宋_GB2312" w:hAnsi="仿宋" w:eastAsia="仿宋_GB2312"/>
          <w:sz w:val="32"/>
          <w:szCs w:val="32"/>
          <w:shd w:val="clear" w:color="auto" w:fill="FFFFFF"/>
          <w:lang w:eastAsia="zh-CN"/>
        </w:rPr>
        <w:t>领导小</w:t>
      </w:r>
      <w:r>
        <w:rPr>
          <w:rFonts w:hint="eastAsia" w:ascii="仿宋_GB2312" w:hAnsi="仿宋" w:eastAsia="仿宋_GB2312"/>
          <w:sz w:val="32"/>
          <w:szCs w:val="32"/>
          <w:shd w:val="clear" w:color="auto" w:fill="FFFFFF"/>
        </w:rPr>
        <w:t>组将对报名人员逐一进行资格审查，确定最终进入综合评估（笔试、面试等）环节的人选。</w:t>
      </w:r>
    </w:p>
    <w:p>
      <w:pPr>
        <w:adjustRightInd w:val="0"/>
        <w:snapToGrid w:val="0"/>
        <w:spacing w:line="360" w:lineRule="auto"/>
        <w:ind w:firstLine="627" w:firstLineChars="196"/>
        <w:contextualSpacing/>
        <w:rPr>
          <w:rFonts w:ascii="仿宋_GB2312" w:hAnsi="仿宋" w:eastAsia="仿宋_GB2312"/>
          <w:sz w:val="32"/>
          <w:szCs w:val="32"/>
        </w:rPr>
      </w:pPr>
      <w:r>
        <w:rPr>
          <w:rFonts w:hint="eastAsia" w:ascii="仿宋_GB2312" w:hAnsi="仿宋" w:eastAsia="仿宋_GB2312"/>
          <w:sz w:val="32"/>
          <w:szCs w:val="32"/>
          <w:shd w:val="clear" w:color="auto" w:fill="FFFFFF"/>
        </w:rPr>
        <w:t>获得参加笔试、面试资格人员名单在大连金普新区网站（网址：https://www.dljp.gov.cn/）、金普发布公众号和中智评鉴公众号同时发布。</w:t>
      </w:r>
    </w:p>
    <w:p>
      <w:pPr>
        <w:adjustRightInd w:val="0"/>
        <w:snapToGrid w:val="0"/>
        <w:spacing w:line="360" w:lineRule="auto"/>
        <w:ind w:firstLine="630" w:firstLineChars="196"/>
        <w:contextualSpacing/>
        <w:rPr>
          <w:rFonts w:ascii="仿宋_GB2312" w:hAnsi="仿宋" w:eastAsia="仿宋_GB2312"/>
          <w:sz w:val="32"/>
          <w:szCs w:val="32"/>
        </w:rPr>
      </w:pPr>
      <w:r>
        <w:rPr>
          <w:rStyle w:val="14"/>
          <w:rFonts w:hint="eastAsia"/>
        </w:rPr>
        <w:t>（三）笔试</w:t>
      </w:r>
    </w:p>
    <w:p>
      <w:pPr>
        <w:adjustRightInd w:val="0"/>
        <w:snapToGrid w:val="0"/>
        <w:spacing w:line="580" w:lineRule="exact"/>
        <w:ind w:firstLine="640" w:firstLineChars="200"/>
        <w:rPr>
          <w:rFonts w:ascii="Times New Roman" w:hAnsi="Times New Roman" w:eastAsia="仿宋_GB2312"/>
          <w:bCs/>
          <w:sz w:val="32"/>
          <w:szCs w:val="32"/>
        </w:rPr>
      </w:pPr>
      <w:r>
        <w:rPr>
          <w:rFonts w:hint="eastAsia" w:ascii="仿宋_GB2312" w:hAnsi="仿宋" w:eastAsia="仿宋_GB2312"/>
          <w:sz w:val="32"/>
          <w:szCs w:val="32"/>
          <w:shd w:val="clear" w:color="auto" w:fill="FFFFFF"/>
        </w:rPr>
        <w:t>董事长、总经理岗位报考人员不进行笔试测试，符合报名条件的报考人员全部进入履历分析环节；</w:t>
      </w:r>
      <w:bookmarkStart w:id="5" w:name="_Hlk82085311"/>
      <w:r>
        <w:rPr>
          <w:rFonts w:hint="eastAsia" w:ascii="仿宋_GB2312" w:hAnsi="仿宋" w:eastAsia="仿宋_GB2312" w:cs="仿宋_GB2312"/>
          <w:kern w:val="0"/>
          <w:sz w:val="32"/>
          <w:szCs w:val="32"/>
        </w:rPr>
        <w:t>监事会主席、党委专职副书记、纪委书记、</w:t>
      </w:r>
      <w:bookmarkEnd w:id="5"/>
      <w:r>
        <w:rPr>
          <w:rFonts w:hint="eastAsia" w:ascii="仿宋_GB2312" w:hAnsi="仿宋" w:eastAsia="仿宋_GB2312"/>
          <w:color w:val="333333"/>
          <w:sz w:val="32"/>
          <w:szCs w:val="32"/>
          <w:shd w:val="clear" w:color="auto" w:fill="FFFFFF"/>
        </w:rPr>
        <w:t>副总经理岗位报考人员需先进行笔试测试，笔试通过后进入履历分析环节。</w:t>
      </w:r>
    </w:p>
    <w:p>
      <w:pPr>
        <w:adjustRightInd w:val="0"/>
        <w:snapToGrid w:val="0"/>
        <w:spacing w:line="580" w:lineRule="exact"/>
        <w:ind w:firstLine="640" w:firstLineChars="200"/>
        <w:rPr>
          <w:rFonts w:ascii="Times New Roman" w:hAnsi="Times New Roman" w:eastAsia="仿宋_GB2312"/>
          <w:bCs/>
          <w:sz w:val="32"/>
          <w:szCs w:val="32"/>
        </w:rPr>
      </w:pPr>
      <w:r>
        <w:rPr>
          <w:rFonts w:hint="default" w:ascii="Times New Roman" w:hAnsi="Times New Roman" w:eastAsia="仿宋_GB2312"/>
          <w:bCs/>
          <w:sz w:val="32"/>
          <w:szCs w:val="32"/>
        </w:rPr>
        <w:t>笔试主要以工作任务分析与报告的形式来考察其行业视野、业务素养、管理素养等，考试时间90分钟。</w:t>
      </w:r>
    </w:p>
    <w:p>
      <w:pPr>
        <w:adjustRightInd w:val="0"/>
        <w:snapToGrid w:val="0"/>
        <w:spacing w:line="580" w:lineRule="exact"/>
        <w:ind w:firstLine="640" w:firstLineChars="200"/>
        <w:rPr>
          <w:rFonts w:ascii="Times New Roman" w:hAnsi="Times New Roman" w:eastAsia="仿宋_GB2312"/>
          <w:bCs/>
          <w:sz w:val="32"/>
          <w:szCs w:val="32"/>
        </w:rPr>
      </w:pPr>
      <w:r>
        <w:rPr>
          <w:rFonts w:hint="default" w:ascii="Times New Roman" w:hAnsi="Times New Roman" w:eastAsia="仿宋_GB2312"/>
          <w:bCs/>
          <w:sz w:val="32"/>
          <w:szCs w:val="32"/>
        </w:rPr>
        <w:t>笔试成绩根据</w:t>
      </w:r>
      <w:r>
        <w:rPr>
          <w:rFonts w:hint="eastAsia" w:ascii="仿宋_GB2312" w:hAnsi="仿宋" w:eastAsia="仿宋_GB2312" w:cs="仿宋_GB2312"/>
          <w:kern w:val="0"/>
          <w:sz w:val="32"/>
          <w:szCs w:val="32"/>
        </w:rPr>
        <w:t>监事会主席、党委专职副书记、纪委书记、</w:t>
      </w:r>
      <w:r>
        <w:rPr>
          <w:rFonts w:hint="eastAsia" w:ascii="仿宋_GB2312" w:hAnsi="仿宋" w:eastAsia="仿宋_GB2312"/>
          <w:color w:val="333333"/>
          <w:sz w:val="32"/>
          <w:szCs w:val="32"/>
          <w:shd w:val="clear" w:color="auto" w:fill="FFFFFF"/>
        </w:rPr>
        <w:t>副总经理</w:t>
      </w:r>
      <w:r>
        <w:rPr>
          <w:rFonts w:hint="eastAsia" w:ascii="仿宋_GB2312" w:hAnsi="仿宋" w:eastAsia="仿宋_GB2312"/>
          <w:color w:val="333333"/>
          <w:sz w:val="32"/>
          <w:szCs w:val="32"/>
          <w:shd w:val="clear" w:color="auto" w:fill="FFFFFF"/>
          <w:lang w:eastAsia="zh-CN"/>
        </w:rPr>
        <w:t>的</w:t>
      </w:r>
      <w:r>
        <w:rPr>
          <w:rFonts w:hint="default" w:ascii="Times New Roman" w:hAnsi="Times New Roman" w:eastAsia="仿宋_GB2312"/>
          <w:bCs/>
          <w:sz w:val="32"/>
          <w:szCs w:val="32"/>
        </w:rPr>
        <w:t>岗位不同，按拟招聘人数1：</w:t>
      </w:r>
      <w:r>
        <w:rPr>
          <w:rFonts w:hint="eastAsia" w:ascii="Times New Roman" w:hAnsi="Times New Roman" w:eastAsia="仿宋_GB2312"/>
          <w:bCs/>
          <w:sz w:val="32"/>
          <w:szCs w:val="32"/>
          <w:lang w:val="en-US" w:eastAsia="zh-CN"/>
        </w:rPr>
        <w:t>10</w:t>
      </w:r>
      <w:r>
        <w:rPr>
          <w:rFonts w:hint="default" w:ascii="Times New Roman" w:hAnsi="Times New Roman" w:eastAsia="仿宋_GB2312"/>
          <w:bCs/>
          <w:sz w:val="32"/>
          <w:szCs w:val="32"/>
        </w:rPr>
        <w:t>比例进入履历分析环节，末位成绩有并列者一并进入履历分析环节；不足1：</w:t>
      </w:r>
      <w:r>
        <w:rPr>
          <w:rFonts w:hint="eastAsia" w:ascii="Times New Roman" w:hAnsi="Times New Roman" w:eastAsia="仿宋_GB2312"/>
          <w:bCs/>
          <w:sz w:val="32"/>
          <w:szCs w:val="32"/>
          <w:lang w:val="en-US" w:eastAsia="zh-CN"/>
        </w:rPr>
        <w:t>10</w:t>
      </w:r>
      <w:r>
        <w:rPr>
          <w:rFonts w:hint="default" w:ascii="Times New Roman" w:hAnsi="Times New Roman" w:eastAsia="仿宋_GB2312"/>
          <w:bCs/>
          <w:sz w:val="32"/>
          <w:szCs w:val="32"/>
        </w:rPr>
        <w:t>的，全部进入履历分析环节。</w:t>
      </w:r>
    </w:p>
    <w:p>
      <w:pPr>
        <w:adjustRightInd w:val="0"/>
        <w:snapToGrid w:val="0"/>
        <w:spacing w:line="360" w:lineRule="auto"/>
        <w:ind w:firstLine="0" w:firstLineChars="0"/>
        <w:contextualSpacing/>
        <w:rPr>
          <w:rFonts w:ascii="仿宋_GB2312" w:hAnsi="仿宋" w:eastAsia="仿宋_GB2312"/>
          <w:color w:val="333333"/>
          <w:sz w:val="32"/>
          <w:szCs w:val="32"/>
          <w:shd w:val="clear" w:color="auto" w:fill="FFFFFF"/>
        </w:rPr>
      </w:pPr>
    </w:p>
    <w:p>
      <w:pPr>
        <w:adjustRightInd w:val="0"/>
        <w:snapToGrid w:val="0"/>
        <w:spacing w:line="360" w:lineRule="auto"/>
        <w:ind w:firstLine="630" w:firstLineChars="196"/>
        <w:contextualSpacing/>
        <w:rPr>
          <w:rStyle w:val="14"/>
        </w:rPr>
      </w:pPr>
      <w:r>
        <w:rPr>
          <w:rStyle w:val="14"/>
          <w:rFonts w:hint="eastAsia"/>
        </w:rPr>
        <w:t>（四）履历分析</w:t>
      </w:r>
    </w:p>
    <w:p>
      <w:pPr>
        <w:adjustRightInd w:val="0"/>
        <w:snapToGrid w:val="0"/>
        <w:spacing w:line="360" w:lineRule="auto"/>
        <w:ind w:firstLine="640" w:firstLineChars="200"/>
        <w:contextualSpacing/>
        <w:rPr>
          <w:rFonts w:ascii="仿宋_GB2312" w:hAnsi="仿宋" w:eastAsia="仿宋_GB2312"/>
          <w:color w:val="333333"/>
          <w:sz w:val="32"/>
          <w:szCs w:val="32"/>
          <w:shd w:val="clear" w:color="auto" w:fill="FFFFFF"/>
        </w:rPr>
      </w:pPr>
      <w:r>
        <w:rPr>
          <w:rFonts w:hint="eastAsia" w:ascii="仿宋_GB2312" w:hAnsi="仿宋" w:eastAsia="仿宋_GB2312"/>
          <w:color w:val="333333"/>
          <w:sz w:val="32"/>
          <w:szCs w:val="32"/>
          <w:shd w:val="clear" w:color="auto" w:fill="FFFFFF"/>
        </w:rPr>
        <w:t>对于进入履历分析环节的人</w:t>
      </w:r>
      <w:r>
        <w:rPr>
          <w:rFonts w:hint="eastAsia" w:ascii="仿宋_GB2312" w:hAnsi="仿宋" w:eastAsia="仿宋_GB2312"/>
          <w:color w:val="333333"/>
          <w:sz w:val="32"/>
          <w:szCs w:val="32"/>
          <w:shd w:val="clear" w:color="auto" w:fill="FFFFFF"/>
          <w:lang w:eastAsia="zh-CN"/>
        </w:rPr>
        <w:t>员</w:t>
      </w:r>
      <w:r>
        <w:rPr>
          <w:rFonts w:hint="eastAsia" w:ascii="仿宋_GB2312" w:hAnsi="仿宋" w:eastAsia="仿宋_GB2312"/>
          <w:color w:val="333333"/>
          <w:sz w:val="32"/>
          <w:szCs w:val="32"/>
          <w:shd w:val="clear" w:color="auto" w:fill="FFFFFF"/>
        </w:rPr>
        <w:t>，将根据其所填写的履历内容，对照预先设定的评价指标与标准体系进行量化赋分评价。</w:t>
      </w:r>
    </w:p>
    <w:p>
      <w:pPr>
        <w:adjustRightInd w:val="0"/>
        <w:snapToGrid w:val="0"/>
        <w:spacing w:line="360" w:lineRule="auto"/>
        <w:ind w:firstLine="630" w:firstLineChars="196"/>
        <w:contextualSpacing/>
        <w:rPr>
          <w:rStyle w:val="14"/>
        </w:rPr>
      </w:pPr>
      <w:r>
        <w:rPr>
          <w:rStyle w:val="14"/>
          <w:rFonts w:hint="eastAsia"/>
        </w:rPr>
        <w:t>（五）心理测评</w:t>
      </w:r>
    </w:p>
    <w:p>
      <w:pPr>
        <w:adjustRightInd w:val="0"/>
        <w:snapToGrid w:val="0"/>
        <w:spacing w:line="360" w:lineRule="auto"/>
        <w:ind w:firstLine="640" w:firstLineChars="200"/>
        <w:contextualSpacing/>
        <w:rPr>
          <w:rFonts w:ascii="仿宋_GB2312" w:hAnsi="仿宋" w:eastAsia="仿宋_GB2312"/>
          <w:color w:val="333333"/>
          <w:sz w:val="32"/>
          <w:szCs w:val="32"/>
          <w:shd w:val="clear" w:color="auto" w:fill="FFFFFF"/>
        </w:rPr>
      </w:pPr>
      <w:r>
        <w:rPr>
          <w:rFonts w:hint="eastAsia" w:ascii="仿宋_GB2312" w:hAnsi="仿宋" w:eastAsia="仿宋_GB2312"/>
          <w:color w:val="333333"/>
          <w:sz w:val="32"/>
          <w:szCs w:val="32"/>
          <w:shd w:val="clear" w:color="auto" w:fill="FFFFFF"/>
          <w:lang w:eastAsia="zh-CN"/>
        </w:rPr>
        <w:t>董事长、总经理符合报名条件的人员全部进入心理测评和面试环节；其他岗位按照笔试成绩</w:t>
      </w:r>
      <w:r>
        <w:rPr>
          <w:rFonts w:hint="eastAsia" w:ascii="仿宋_GB2312" w:hAnsi="仿宋" w:eastAsia="仿宋_GB2312"/>
          <w:color w:val="333333"/>
          <w:sz w:val="32"/>
          <w:szCs w:val="32"/>
          <w:shd w:val="clear" w:color="auto" w:fill="FFFFFF"/>
          <w:lang w:val="en-US" w:eastAsia="zh-CN"/>
        </w:rPr>
        <w:t>+履历成绩之和从高到低进行排序，以每个岗位拟招聘人数1:5的比例选取候选人进入心理测评和面试环节。</w:t>
      </w:r>
      <w:r>
        <w:rPr>
          <w:rFonts w:hint="eastAsia" w:ascii="仿宋_GB2312" w:hAnsi="仿宋" w:eastAsia="仿宋_GB2312"/>
          <w:color w:val="333333"/>
          <w:sz w:val="32"/>
          <w:szCs w:val="32"/>
          <w:shd w:val="clear" w:color="auto" w:fill="FFFFFF"/>
          <w:lang w:eastAsia="zh-CN"/>
        </w:rPr>
        <w:t>候选人</w:t>
      </w:r>
      <w:r>
        <w:rPr>
          <w:rFonts w:hint="eastAsia" w:ascii="仿宋_GB2312" w:hAnsi="仿宋" w:eastAsia="仿宋_GB2312"/>
          <w:color w:val="333333"/>
          <w:sz w:val="32"/>
          <w:szCs w:val="32"/>
          <w:shd w:val="clear" w:color="auto" w:fill="FFFFFF"/>
        </w:rPr>
        <w:t>需通过在线测评系统，以线上答题的方式进行心理测评。测评结果不计入综合成绩，只作为面试环节的重要参考。</w:t>
      </w:r>
    </w:p>
    <w:p>
      <w:pPr>
        <w:adjustRightInd w:val="0"/>
        <w:snapToGrid w:val="0"/>
        <w:spacing w:line="360" w:lineRule="auto"/>
        <w:ind w:firstLine="643" w:firstLineChars="200"/>
        <w:contextualSpacing/>
        <w:rPr>
          <w:rStyle w:val="14"/>
        </w:rPr>
      </w:pPr>
      <w:r>
        <w:rPr>
          <w:rStyle w:val="14"/>
          <w:rFonts w:hint="eastAsia"/>
        </w:rPr>
        <w:t>（六）面试</w:t>
      </w:r>
    </w:p>
    <w:p>
      <w:pPr>
        <w:adjustRightInd w:val="0"/>
        <w:snapToGrid w:val="0"/>
        <w:spacing w:line="360" w:lineRule="auto"/>
        <w:ind w:firstLine="640" w:firstLineChars="200"/>
        <w:contextualSpacing/>
        <w:rPr>
          <w:rFonts w:ascii="仿宋_GB2312" w:hAnsi="仿宋" w:eastAsia="仿宋_GB2312"/>
          <w:color w:val="333333"/>
          <w:sz w:val="32"/>
          <w:szCs w:val="32"/>
          <w:shd w:val="clear" w:color="auto" w:fill="FFFFFF"/>
        </w:rPr>
      </w:pPr>
      <w:r>
        <w:rPr>
          <w:rFonts w:hint="eastAsia" w:ascii="仿宋_GB2312" w:hAnsi="仿宋" w:eastAsia="仿宋_GB2312"/>
          <w:color w:val="333333"/>
          <w:sz w:val="32"/>
          <w:szCs w:val="32"/>
          <w:shd w:val="clear" w:color="auto" w:fill="FFFFFF"/>
          <w:lang w:eastAsia="zh-CN"/>
        </w:rPr>
        <w:t>心里测评结束后，候选人进入面试环节。</w:t>
      </w:r>
      <w:r>
        <w:rPr>
          <w:rFonts w:hint="eastAsia" w:ascii="仿宋_GB2312" w:hAnsi="仿宋" w:eastAsia="仿宋_GB2312"/>
          <w:color w:val="333333"/>
          <w:sz w:val="32"/>
          <w:szCs w:val="32"/>
          <w:shd w:val="clear" w:color="auto" w:fill="FFFFFF"/>
        </w:rPr>
        <w:t>面试统一采用半结构化面试方式，按照董事长、总经理、</w:t>
      </w:r>
      <w:bookmarkStart w:id="6" w:name="_Hlk82085432"/>
      <w:r>
        <w:rPr>
          <w:rFonts w:hint="eastAsia" w:ascii="仿宋_GB2312" w:hAnsi="仿宋" w:eastAsia="仿宋_GB2312" w:cs="仿宋_GB2312"/>
          <w:kern w:val="0"/>
          <w:sz w:val="32"/>
          <w:szCs w:val="32"/>
        </w:rPr>
        <w:t>监事会主席、党委专职副书记、纪委书记、</w:t>
      </w:r>
      <w:bookmarkEnd w:id="6"/>
      <w:r>
        <w:rPr>
          <w:rFonts w:hint="eastAsia" w:ascii="仿宋_GB2312" w:hAnsi="仿宋" w:eastAsia="仿宋_GB2312"/>
          <w:color w:val="333333"/>
          <w:sz w:val="32"/>
          <w:szCs w:val="32"/>
          <w:shd w:val="clear" w:color="auto" w:fill="FFFFFF"/>
        </w:rPr>
        <w:t>副总经理的顺序依次开展。同时报考不同层级岗位人员可以按照报考情况分别参加相应层级面试。面试设及格线，面试成绩低于60分者，不能作为考察人选。</w:t>
      </w:r>
    </w:p>
    <w:p>
      <w:pPr>
        <w:adjustRightInd w:val="0"/>
        <w:snapToGrid w:val="0"/>
        <w:spacing w:line="360" w:lineRule="auto"/>
        <w:ind w:firstLine="630" w:firstLineChars="196"/>
        <w:contextualSpacing/>
        <w:rPr>
          <w:rStyle w:val="14"/>
        </w:rPr>
      </w:pPr>
      <w:r>
        <w:rPr>
          <w:rStyle w:val="14"/>
          <w:rFonts w:hint="eastAsia"/>
        </w:rPr>
        <w:t>（七）确定考察对象</w:t>
      </w:r>
    </w:p>
    <w:p>
      <w:pPr>
        <w:adjustRightInd w:val="0"/>
        <w:snapToGrid w:val="0"/>
        <w:spacing w:line="360" w:lineRule="auto"/>
        <w:ind w:firstLine="640" w:firstLineChars="200"/>
        <w:contextualSpacing/>
        <w:rPr>
          <w:rFonts w:ascii="仿宋_GB2312" w:hAnsi="仿宋" w:eastAsia="仿宋_GB2312"/>
          <w:color w:val="333333"/>
          <w:sz w:val="32"/>
          <w:szCs w:val="32"/>
        </w:rPr>
      </w:pPr>
      <w:r>
        <w:rPr>
          <w:rFonts w:hint="eastAsia" w:ascii="仿宋_GB2312" w:hAnsi="仿宋" w:eastAsia="仿宋_GB2312"/>
          <w:color w:val="333333"/>
          <w:sz w:val="32"/>
          <w:szCs w:val="32"/>
          <w:shd w:val="clear" w:color="auto" w:fill="FFFFFF"/>
        </w:rPr>
        <w:t>董事长、总经理岗位综合成绩为履历分析（20%）+面试成绩（80%）；</w:t>
      </w:r>
      <w:bookmarkStart w:id="7" w:name="_Hlk82085497"/>
      <w:r>
        <w:rPr>
          <w:rFonts w:hint="eastAsia" w:ascii="仿宋_GB2312" w:hAnsi="仿宋" w:eastAsia="仿宋_GB2312" w:cs="仿宋_GB2312"/>
          <w:kern w:val="0"/>
          <w:sz w:val="32"/>
          <w:szCs w:val="32"/>
        </w:rPr>
        <w:t>监事会主席、党委专职副书记、纪委书记、</w:t>
      </w:r>
      <w:bookmarkEnd w:id="7"/>
      <w:r>
        <w:rPr>
          <w:rFonts w:hint="eastAsia" w:ascii="仿宋_GB2312" w:hAnsi="仿宋" w:eastAsia="仿宋_GB2312"/>
          <w:color w:val="333333"/>
          <w:sz w:val="32"/>
          <w:szCs w:val="32"/>
          <w:shd w:val="clear" w:color="auto" w:fill="FFFFFF"/>
        </w:rPr>
        <w:t>副总经理岗位综合成绩为履历分析（20%）+笔试成绩（10%）+面试成绩（70%）。各岗位按综合成绩由高到低排序，按1：2比例确定拟考察人选名单（</w:t>
      </w:r>
      <w:r>
        <w:rPr>
          <w:rFonts w:hint="eastAsia" w:ascii="仿宋_GB2312" w:hAnsi="仿宋" w:eastAsia="仿宋_GB2312"/>
          <w:color w:val="333333"/>
          <w:sz w:val="32"/>
          <w:szCs w:val="32"/>
          <w:shd w:val="clear" w:color="auto" w:fill="FFFFFF"/>
          <w:lang w:val="en-US" w:eastAsia="zh-CN"/>
        </w:rPr>
        <w:t>综合成绩低于60分不得被确认为拟考察对象，</w:t>
      </w:r>
      <w:r>
        <w:rPr>
          <w:rFonts w:hint="eastAsia" w:ascii="仿宋_GB2312" w:hAnsi="仿宋" w:eastAsia="仿宋_GB2312"/>
          <w:color w:val="333333"/>
          <w:sz w:val="32"/>
          <w:szCs w:val="32"/>
          <w:shd w:val="clear" w:color="auto" w:fill="FFFFFF"/>
        </w:rPr>
        <w:t>末位有并列者一并进入，不足2人的按实际人数确定）。</w:t>
      </w:r>
    </w:p>
    <w:p>
      <w:pPr>
        <w:adjustRightInd w:val="0"/>
        <w:snapToGrid w:val="0"/>
        <w:spacing w:line="360" w:lineRule="auto"/>
        <w:ind w:firstLine="643" w:firstLineChars="200"/>
        <w:contextualSpacing/>
        <w:rPr>
          <w:rFonts w:ascii="仿宋_GB2312" w:hAnsi="仿宋" w:eastAsia="仿宋_GB2312"/>
          <w:color w:val="333333"/>
          <w:sz w:val="32"/>
          <w:szCs w:val="32"/>
        </w:rPr>
      </w:pPr>
      <w:r>
        <w:rPr>
          <w:rStyle w:val="14"/>
          <w:rFonts w:hint="eastAsia"/>
        </w:rPr>
        <w:t>（八）人选考察或背景调查</w:t>
      </w:r>
    </w:p>
    <w:p>
      <w:pPr>
        <w:adjustRightInd w:val="0"/>
        <w:snapToGrid w:val="0"/>
        <w:spacing w:line="360" w:lineRule="auto"/>
        <w:ind w:firstLine="640" w:firstLineChars="200"/>
        <w:contextualSpacing/>
        <w:rPr>
          <w:rFonts w:ascii="仿宋_GB2312" w:hAnsi="仿宋" w:eastAsia="仿宋_GB2312"/>
          <w:color w:val="333333"/>
          <w:sz w:val="32"/>
          <w:szCs w:val="32"/>
        </w:rPr>
      </w:pPr>
      <w:r>
        <w:rPr>
          <w:rFonts w:hint="eastAsia" w:ascii="仿宋_GB2312" w:hAnsi="微软雅黑" w:eastAsia="仿宋_GB2312"/>
          <w:color w:val="333333"/>
          <w:sz w:val="32"/>
          <w:szCs w:val="32"/>
          <w:shd w:val="clear" w:color="auto" w:fill="FFFFFF"/>
        </w:rPr>
        <w:t>根据干部管理相关规定，由相应组织（人事）部门组织对确定考察人选开展组织考察或背景调查。</w:t>
      </w:r>
      <w:r>
        <w:rPr>
          <w:rFonts w:hint="eastAsia" w:ascii="仿宋_GB2312" w:hAnsi="仿宋" w:eastAsia="仿宋_GB2312"/>
          <w:color w:val="333333"/>
          <w:sz w:val="32"/>
          <w:szCs w:val="32"/>
        </w:rPr>
        <w:br w:type="textWrapping"/>
      </w:r>
      <w:r>
        <w:rPr>
          <w:rStyle w:val="14"/>
          <w:rFonts w:hint="eastAsia"/>
        </w:rPr>
        <w:t>        （九）上会公示</w:t>
      </w:r>
    </w:p>
    <w:p>
      <w:pPr>
        <w:adjustRightInd w:val="0"/>
        <w:snapToGrid w:val="0"/>
        <w:spacing w:line="360" w:lineRule="auto"/>
        <w:ind w:firstLine="640" w:firstLineChars="200"/>
        <w:contextualSpacing/>
        <w:rPr>
          <w:rFonts w:hint="eastAsia" w:ascii="仿宋_GB2312" w:hAnsi="仿宋" w:eastAsia="仿宋_GB2312"/>
          <w:color w:val="333333"/>
          <w:sz w:val="32"/>
          <w:szCs w:val="32"/>
          <w:shd w:val="clear" w:color="auto" w:fill="FFFFFF"/>
        </w:rPr>
      </w:pPr>
      <w:r>
        <w:rPr>
          <w:rFonts w:hint="eastAsia" w:ascii="仿宋_GB2312" w:hAnsi="仿宋" w:eastAsia="仿宋_GB2312"/>
          <w:color w:val="333333"/>
          <w:sz w:val="32"/>
          <w:szCs w:val="32"/>
          <w:shd w:val="clear" w:color="auto" w:fill="FFFFFF"/>
        </w:rPr>
        <w:t>所有人选考察/背调工作结束后，报金普新区党工委管委会研究确定最终录用人选。如无合适人选，可以决定保持岗位空缺。</w:t>
      </w:r>
    </w:p>
    <w:p>
      <w:pPr>
        <w:adjustRightInd w:val="0"/>
        <w:snapToGrid w:val="0"/>
        <w:spacing w:line="360" w:lineRule="auto"/>
        <w:ind w:firstLine="630" w:firstLineChars="196"/>
        <w:contextualSpacing/>
        <w:rPr>
          <w:rStyle w:val="14"/>
        </w:rPr>
      </w:pPr>
      <w:r>
        <w:rPr>
          <w:rStyle w:val="14"/>
        </w:rPr>
        <w:t>（十）体检</w:t>
      </w:r>
    </w:p>
    <w:p>
      <w:pPr>
        <w:adjustRightInd w:val="0"/>
        <w:snapToGrid w:val="0"/>
        <w:spacing w:line="360" w:lineRule="auto"/>
        <w:ind w:firstLine="640" w:firstLineChars="200"/>
        <w:contextualSpacing/>
        <w:rPr>
          <w:rFonts w:hint="eastAsia" w:ascii="仿宋_GB2312" w:hAnsi="仿宋" w:eastAsia="仿宋_GB2312"/>
          <w:color w:val="333333"/>
          <w:sz w:val="32"/>
          <w:szCs w:val="32"/>
          <w:shd w:val="clear" w:color="auto" w:fill="FFFFFF"/>
        </w:rPr>
      </w:pPr>
      <w:r>
        <w:rPr>
          <w:rFonts w:hint="eastAsia" w:ascii="仿宋_GB2312" w:hAnsi="仿宋" w:eastAsia="仿宋_GB2312"/>
          <w:bCs w:val="0"/>
          <w:color w:val="333333"/>
          <w:sz w:val="32"/>
          <w:szCs w:val="32"/>
          <w:shd w:val="clear" w:color="auto" w:fill="FFFFFF"/>
        </w:rPr>
        <w:t>公示结果无异议或有异议但不影响聘用的，统一安排体检。体检结果依据企业招录标准进行审核；如体检不合格，则取消录用资格。</w:t>
      </w:r>
    </w:p>
    <w:p>
      <w:pPr>
        <w:adjustRightInd w:val="0"/>
        <w:snapToGrid w:val="0"/>
        <w:spacing w:line="360" w:lineRule="auto"/>
        <w:ind w:firstLine="630" w:firstLineChars="196"/>
        <w:contextualSpacing/>
        <w:rPr>
          <w:rFonts w:ascii="仿宋_GB2312" w:hAnsi="仿宋" w:eastAsia="仿宋_GB2312"/>
          <w:color w:val="333333"/>
          <w:sz w:val="32"/>
          <w:szCs w:val="32"/>
        </w:rPr>
      </w:pPr>
      <w:r>
        <w:rPr>
          <w:rStyle w:val="14"/>
          <w:rFonts w:hint="eastAsia"/>
        </w:rPr>
        <w:t>（十</w:t>
      </w:r>
      <w:r>
        <w:rPr>
          <w:rStyle w:val="14"/>
          <w:rFonts w:hint="eastAsia" w:eastAsia="仿宋_GB2312"/>
          <w:lang w:eastAsia="zh-CN"/>
        </w:rPr>
        <w:t>一</w:t>
      </w:r>
      <w:r>
        <w:rPr>
          <w:rStyle w:val="14"/>
          <w:rFonts w:hint="eastAsia"/>
        </w:rPr>
        <w:t>）录用</w:t>
      </w:r>
    </w:p>
    <w:p>
      <w:pPr>
        <w:adjustRightInd w:val="0"/>
        <w:snapToGrid w:val="0"/>
        <w:spacing w:line="360" w:lineRule="auto"/>
        <w:ind w:firstLine="640" w:firstLineChars="200"/>
        <w:contextualSpacing/>
        <w:rPr>
          <w:rFonts w:ascii="仿宋_GB2312" w:hAnsi="仿宋" w:eastAsia="仿宋_GB2312"/>
          <w:color w:val="333333"/>
          <w:sz w:val="32"/>
          <w:szCs w:val="32"/>
        </w:rPr>
      </w:pPr>
      <w:r>
        <w:rPr>
          <w:rFonts w:hint="eastAsia" w:ascii="仿宋_GB2312" w:hAnsi="仿宋" w:eastAsia="仿宋_GB2312"/>
          <w:color w:val="333333"/>
          <w:sz w:val="32"/>
          <w:szCs w:val="32"/>
          <w:shd w:val="clear" w:color="auto" w:fill="FFFFFF"/>
        </w:rPr>
        <w:t>录用人选由金普新区党工委下发提名文件并由录用企业按相关法律法规办理入职手续。</w:t>
      </w:r>
    </w:p>
    <w:p>
      <w:pPr>
        <w:pStyle w:val="2"/>
        <w:ind w:firstLine="723"/>
        <w:rPr>
          <w:rStyle w:val="12"/>
          <w:rFonts w:asciiTheme="minorHAnsi" w:hAnsiTheme="minorHAnsi" w:cstheme="minorBidi"/>
          <w:b w:val="0"/>
          <w:bCs w:val="0"/>
          <w:sz w:val="36"/>
          <w:szCs w:val="36"/>
        </w:rPr>
      </w:pPr>
      <w:r>
        <w:rPr>
          <w:rStyle w:val="12"/>
          <w:rFonts w:hint="eastAsia" w:asciiTheme="minorHAnsi" w:hAnsiTheme="minorHAnsi" w:cstheme="minorBidi"/>
          <w:b/>
          <w:bCs/>
          <w:sz w:val="36"/>
          <w:szCs w:val="36"/>
        </w:rPr>
        <w:t>三、注意事项</w:t>
      </w:r>
    </w:p>
    <w:p>
      <w:pPr>
        <w:adjustRightInd w:val="0"/>
        <w:snapToGrid w:val="0"/>
        <w:spacing w:line="360" w:lineRule="auto"/>
        <w:ind w:firstLine="627" w:firstLineChars="196"/>
        <w:contextualSpacing/>
        <w:rPr>
          <w:rFonts w:ascii="仿宋_GB2312" w:hAnsi="仿宋" w:eastAsia="仿宋_GB2312"/>
          <w:color w:val="333333"/>
          <w:sz w:val="32"/>
          <w:szCs w:val="32"/>
        </w:rPr>
      </w:pPr>
      <w:r>
        <w:rPr>
          <w:rFonts w:ascii="仿宋_GB2312" w:hAnsi="仿宋" w:eastAsia="仿宋_GB2312"/>
          <w:color w:val="333333"/>
          <w:sz w:val="32"/>
          <w:szCs w:val="32"/>
          <w:shd w:val="clear" w:color="auto" w:fill="FFFFFF"/>
        </w:rPr>
        <w:t>1</w:t>
      </w:r>
      <w:r>
        <w:rPr>
          <w:rFonts w:hint="eastAsia" w:ascii="仿宋_GB2312" w:hAnsi="仿宋" w:eastAsia="仿宋_GB2312"/>
          <w:color w:val="333333"/>
          <w:sz w:val="32"/>
          <w:szCs w:val="32"/>
          <w:shd w:val="clear" w:color="auto" w:fill="FFFFFF"/>
        </w:rPr>
        <w:t>.新区党政机关、事业单位正式工作人员一经录用，不再保留原身份，不对应行政级别，一律与录用企业签订劳动合同和岗位聘任合同。录用人员每个聘期为3年，期满考核合格可以续聘，不合格者实行末位淘汰。</w:t>
      </w:r>
    </w:p>
    <w:p>
      <w:pPr>
        <w:adjustRightInd w:val="0"/>
        <w:snapToGrid w:val="0"/>
        <w:spacing w:line="360" w:lineRule="auto"/>
        <w:ind w:firstLine="627" w:firstLineChars="196"/>
        <w:contextualSpacing/>
        <w:rPr>
          <w:rFonts w:ascii="仿宋_GB2312" w:hAnsi="仿宋" w:eastAsia="仿宋_GB2312"/>
          <w:color w:val="333333"/>
          <w:sz w:val="32"/>
          <w:szCs w:val="32"/>
        </w:rPr>
      </w:pP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rPr>
        <w:t>.进入笔试、面试、考察、录用各环节人选名单及考试具体通知要求等与招聘相关的信息均在大连金普新区网站、金普发布公众号和中智评鉴公众号发布，请各位参加选聘人员报名后每天及时查看最新公告情况，按要求做好相应准备。同时报名人员应确保报名登记表填报的手机通畅，因所填报的通讯方式不正确或不畅通所致后果由报名人员自负。本公告由大连金普新区组织部、国资局负责解释。</w:t>
      </w:r>
    </w:p>
    <w:p>
      <w:pPr>
        <w:pStyle w:val="2"/>
        <w:ind w:firstLine="723"/>
        <w:rPr>
          <w:rStyle w:val="12"/>
          <w:rFonts w:asciiTheme="minorHAnsi" w:hAnsiTheme="minorHAnsi" w:cstheme="minorBidi"/>
          <w:b/>
          <w:bCs/>
          <w:sz w:val="36"/>
          <w:szCs w:val="36"/>
        </w:rPr>
      </w:pPr>
      <w:r>
        <w:rPr>
          <w:rStyle w:val="12"/>
          <w:rFonts w:hint="eastAsia" w:asciiTheme="minorHAnsi" w:hAnsiTheme="minorHAnsi" w:cstheme="minorBidi"/>
          <w:b/>
          <w:bCs/>
          <w:sz w:val="36"/>
          <w:szCs w:val="36"/>
        </w:rPr>
        <w:t>四、联系人及联系方式</w:t>
      </w:r>
    </w:p>
    <w:p>
      <w:pPr>
        <w:adjustRightInd w:val="0"/>
        <w:snapToGrid w:val="0"/>
        <w:spacing w:line="360" w:lineRule="auto"/>
        <w:ind w:firstLine="627" w:firstLineChars="196"/>
        <w:contextualSpacing/>
        <w:rPr>
          <w:rFonts w:ascii="仿宋_GB2312" w:hAnsi="仿宋" w:eastAsia="仿宋_GB2312"/>
          <w:color w:val="333333"/>
          <w:sz w:val="32"/>
          <w:szCs w:val="32"/>
        </w:rPr>
      </w:pPr>
      <w:r>
        <w:rPr>
          <w:rFonts w:hint="eastAsia" w:ascii="仿宋_GB2312" w:hAnsi="仿宋" w:eastAsia="仿宋_GB2312"/>
          <w:color w:val="333333"/>
          <w:sz w:val="32"/>
          <w:szCs w:val="32"/>
          <w:shd w:val="clear" w:color="auto" w:fill="FFFFFF"/>
        </w:rPr>
        <w:t>联系人：赵</w:t>
      </w:r>
      <w:r>
        <w:rPr>
          <w:rFonts w:hint="eastAsia" w:ascii="仿宋_GB2312" w:hAnsi="仿宋" w:eastAsia="仿宋_GB2312"/>
          <w:color w:val="333333"/>
          <w:sz w:val="32"/>
          <w:szCs w:val="32"/>
          <w:shd w:val="clear" w:color="auto" w:fill="FFFFFF"/>
          <w:lang w:val="en-US" w:eastAsia="zh-CN"/>
        </w:rPr>
        <w:t xml:space="preserve">  云</w:t>
      </w:r>
      <w:r>
        <w:rPr>
          <w:rFonts w:hint="eastAsia" w:ascii="仿宋_GB2312" w:hAnsi="微软雅黑" w:eastAsia="仿宋_GB2312"/>
          <w:color w:val="333333"/>
          <w:sz w:val="32"/>
          <w:szCs w:val="32"/>
          <w:shd w:val="clear" w:color="auto" w:fill="FFFFFF"/>
        </w:rPr>
        <w:t> </w:t>
      </w:r>
      <w:r>
        <w:rPr>
          <w:rFonts w:hint="eastAsia" w:ascii="仿宋_GB2312" w:hAnsi="仿宋" w:eastAsia="仿宋_GB2312"/>
          <w:color w:val="333333"/>
          <w:sz w:val="32"/>
          <w:szCs w:val="32"/>
          <w:shd w:val="clear" w:color="auto" w:fill="FFFFFF"/>
        </w:rPr>
        <w:t xml:space="preserve"> 电话：0411－87</w:t>
      </w:r>
      <w:r>
        <w:rPr>
          <w:rFonts w:ascii="仿宋_GB2312" w:hAnsi="仿宋" w:eastAsia="仿宋_GB2312"/>
          <w:color w:val="333333"/>
          <w:sz w:val="32"/>
          <w:szCs w:val="32"/>
          <w:shd w:val="clear" w:color="auto" w:fill="FFFFFF"/>
        </w:rPr>
        <w:t>930937</w:t>
      </w:r>
    </w:p>
    <w:p>
      <w:pPr>
        <w:adjustRightInd w:val="0"/>
        <w:snapToGrid w:val="0"/>
        <w:spacing w:line="360" w:lineRule="auto"/>
        <w:ind w:firstLine="627" w:firstLineChars="196"/>
        <w:contextualSpacing/>
        <w:rPr>
          <w:rFonts w:ascii="仿宋_GB2312" w:hAnsi="仿宋" w:eastAsia="仿宋_GB2312"/>
          <w:sz w:val="28"/>
          <w:szCs w:val="28"/>
        </w:rPr>
      </w:pPr>
      <w:r>
        <w:rPr>
          <w:rFonts w:hint="eastAsia" w:ascii="仿宋_GB2312" w:hAnsi="仿宋" w:eastAsia="仿宋_GB2312"/>
          <w:color w:val="333333"/>
          <w:sz w:val="32"/>
          <w:szCs w:val="32"/>
          <w:shd w:val="clear" w:color="auto" w:fill="FFFFFF"/>
        </w:rPr>
        <w:t>联系人：杨</w:t>
      </w:r>
      <w:r>
        <w:rPr>
          <w:rFonts w:hint="eastAsia" w:ascii="仿宋_GB2312" w:hAnsi="仿宋" w:eastAsia="仿宋_GB2312"/>
          <w:color w:val="333333"/>
          <w:sz w:val="32"/>
          <w:szCs w:val="32"/>
          <w:shd w:val="clear" w:color="auto" w:fill="FFFFFF"/>
          <w:lang w:eastAsia="zh-CN"/>
        </w:rPr>
        <w:t>宇斌</w:t>
      </w:r>
      <w:r>
        <w:rPr>
          <w:rFonts w:hint="eastAsia" w:ascii="仿宋_GB2312" w:hAnsi="微软雅黑" w:eastAsia="仿宋_GB2312"/>
          <w:color w:val="333333"/>
          <w:sz w:val="32"/>
          <w:szCs w:val="32"/>
          <w:shd w:val="clear" w:color="auto" w:fill="FFFFFF"/>
        </w:rPr>
        <w:t> </w:t>
      </w:r>
      <w:r>
        <w:rPr>
          <w:rFonts w:hint="eastAsia" w:ascii="仿宋_GB2312" w:hAnsi="仿宋" w:eastAsia="仿宋_GB2312"/>
          <w:color w:val="333333"/>
          <w:sz w:val="32"/>
          <w:szCs w:val="32"/>
          <w:shd w:val="clear" w:color="auto" w:fill="FFFFFF"/>
        </w:rPr>
        <w:t xml:space="preserve"> 电话：010－85559386</w:t>
      </w:r>
      <w:r>
        <w:rPr>
          <w:rFonts w:hint="eastAsia" w:ascii="仿宋_GB2312" w:hAnsi="微软雅黑" w:eastAsia="仿宋_GB2312"/>
          <w:color w:val="333333"/>
          <w:sz w:val="32"/>
          <w:szCs w:val="32"/>
          <w:shd w:val="clear" w:color="auto" w:fill="FFFFFF"/>
        </w:rPr>
        <w:t> </w:t>
      </w:r>
    </w:p>
    <w:p>
      <w:pPr>
        <w:spacing w:line="360" w:lineRule="auto"/>
        <w:ind w:left="1918" w:leftChars="304" w:hanging="1280" w:hangingChars="400"/>
        <w:rPr>
          <w:rFonts w:ascii="仿宋_GB2312" w:hAnsi="仿宋" w:eastAsia="仿宋_GB2312"/>
          <w:color w:val="333333"/>
          <w:sz w:val="32"/>
          <w:szCs w:val="32"/>
          <w:shd w:val="clear" w:color="auto" w:fill="FFFFFF"/>
        </w:rPr>
      </w:pPr>
      <w:r>
        <w:rPr>
          <w:rFonts w:hint="eastAsia" w:ascii="仿宋_GB2312" w:hAnsi="仿宋" w:eastAsia="仿宋_GB2312"/>
          <w:color w:val="333333"/>
          <w:sz w:val="32"/>
          <w:szCs w:val="32"/>
          <w:shd w:val="clear" w:color="auto" w:fill="FFFFFF"/>
        </w:rPr>
        <w:t>附件：1.</w:t>
      </w:r>
      <w:r>
        <w:rPr>
          <w:rFonts w:hint="eastAsia" w:ascii="仿宋_GB2312" w:hAnsi="仿宋" w:eastAsia="仿宋_GB2312"/>
          <w:sz w:val="32"/>
          <w:szCs w:val="32"/>
        </w:rPr>
        <w:t>面向金普新区区属国有企业正式工作人员选聘     岗位明细表</w:t>
      </w:r>
    </w:p>
    <w:p>
      <w:pPr>
        <w:spacing w:line="360" w:lineRule="auto"/>
        <w:ind w:left="1916" w:leftChars="760" w:hanging="320" w:hangingChars="100"/>
        <w:rPr>
          <w:rFonts w:ascii="仿宋_GB2312" w:hAnsi="仿宋" w:eastAsia="仿宋_GB2312"/>
          <w:color w:val="333333"/>
          <w:sz w:val="32"/>
          <w:szCs w:val="32"/>
          <w:shd w:val="clear" w:color="auto" w:fill="FFFFFF"/>
        </w:rPr>
      </w:pP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rPr>
        <w:t>.</w:t>
      </w:r>
      <w:r>
        <w:rPr>
          <w:rFonts w:hint="eastAsia" w:ascii="仿宋_GB2312" w:hAnsi="仿宋" w:eastAsia="仿宋_GB2312"/>
          <w:sz w:val="32"/>
          <w:szCs w:val="32"/>
        </w:rPr>
        <w:t>面向金普新区机关事业单位</w:t>
      </w:r>
      <w:r>
        <w:rPr>
          <w:rFonts w:hint="eastAsia" w:ascii="仿宋_GB2312" w:hAnsi="仿宋" w:eastAsia="仿宋_GB2312"/>
          <w:sz w:val="32"/>
          <w:szCs w:val="32"/>
          <w:lang w:eastAsia="zh-CN"/>
        </w:rPr>
        <w:t>正式</w:t>
      </w:r>
      <w:r>
        <w:rPr>
          <w:rFonts w:hint="eastAsia" w:ascii="仿宋_GB2312" w:hAnsi="仿宋" w:eastAsia="仿宋_GB2312"/>
          <w:sz w:val="32"/>
          <w:szCs w:val="32"/>
        </w:rPr>
        <w:t>工作人员选聘岗位明细表</w:t>
      </w:r>
    </w:p>
    <w:p>
      <w:pPr>
        <w:spacing w:line="360" w:lineRule="auto"/>
        <w:ind w:left="1916" w:leftChars="760" w:hanging="320" w:hangingChars="100"/>
        <w:rPr>
          <w:rFonts w:ascii="仿宋_GB2312" w:hAnsi="仿宋" w:eastAsia="仿宋_GB2312"/>
          <w:color w:val="333333"/>
          <w:sz w:val="32"/>
          <w:szCs w:val="32"/>
          <w:shd w:val="clear" w:color="auto" w:fill="FFFFFF"/>
        </w:rPr>
      </w:pPr>
      <w:r>
        <w:rPr>
          <w:rFonts w:ascii="仿宋_GB2312" w:hAnsi="仿宋" w:eastAsia="仿宋_GB2312"/>
          <w:color w:val="333333"/>
          <w:sz w:val="32"/>
          <w:szCs w:val="32"/>
          <w:shd w:val="clear" w:color="auto" w:fill="FFFFFF"/>
        </w:rPr>
        <w:t>3</w:t>
      </w:r>
      <w:r>
        <w:rPr>
          <w:rFonts w:hint="eastAsia" w:ascii="仿宋_GB2312" w:hAnsi="仿宋" w:eastAsia="仿宋_GB2312"/>
          <w:color w:val="333333"/>
          <w:sz w:val="32"/>
          <w:szCs w:val="32"/>
          <w:shd w:val="clear" w:color="auto" w:fill="FFFFFF"/>
        </w:rPr>
        <w:t>.</w:t>
      </w:r>
      <w:r>
        <w:rPr>
          <w:rFonts w:hint="eastAsia" w:ascii="仿宋_GB2312" w:hAnsi="仿宋" w:eastAsia="仿宋_GB2312"/>
          <w:sz w:val="32"/>
          <w:szCs w:val="32"/>
        </w:rPr>
        <w:t>同时面向金普新区区属国有企业、党政机关及事业单位</w:t>
      </w:r>
      <w:r>
        <w:rPr>
          <w:rFonts w:hint="eastAsia" w:ascii="仿宋_GB2312" w:hAnsi="仿宋" w:eastAsia="仿宋_GB2312"/>
          <w:sz w:val="32"/>
          <w:szCs w:val="32"/>
          <w:lang w:eastAsia="zh-CN"/>
        </w:rPr>
        <w:t>正式</w:t>
      </w:r>
      <w:r>
        <w:rPr>
          <w:rFonts w:hint="eastAsia" w:ascii="仿宋_GB2312" w:hAnsi="仿宋" w:eastAsia="仿宋_GB2312"/>
          <w:sz w:val="32"/>
          <w:szCs w:val="32"/>
        </w:rPr>
        <w:t>工作人员公开选聘岗位明细表</w:t>
      </w:r>
    </w:p>
    <w:p>
      <w:pPr>
        <w:spacing w:line="360" w:lineRule="auto"/>
        <w:ind w:firstLine="1600" w:firstLineChars="500"/>
        <w:rPr>
          <w:rFonts w:ascii="仿宋_GB2312" w:hAnsi="仿宋" w:eastAsia="仿宋_GB2312"/>
          <w:color w:val="333333"/>
          <w:sz w:val="32"/>
          <w:szCs w:val="32"/>
          <w:shd w:val="clear" w:color="auto" w:fill="FFFFFF"/>
        </w:rPr>
      </w:pPr>
      <w:r>
        <w:rPr>
          <w:rFonts w:ascii="仿宋_GB2312" w:hAnsi="仿宋" w:eastAsia="仿宋_GB2312"/>
          <w:color w:val="333333"/>
          <w:sz w:val="32"/>
          <w:szCs w:val="32"/>
          <w:shd w:val="clear" w:color="auto" w:fill="FFFFFF"/>
        </w:rPr>
        <w:t>4</w:t>
      </w:r>
      <w:r>
        <w:rPr>
          <w:rFonts w:hint="eastAsia" w:ascii="仿宋_GB2312" w:hAnsi="仿宋" w:eastAsia="仿宋_GB2312"/>
          <w:color w:val="333333"/>
          <w:sz w:val="32"/>
          <w:szCs w:val="32"/>
          <w:shd w:val="clear" w:color="auto" w:fill="FFFFFF"/>
        </w:rPr>
        <w:t>.</w:t>
      </w:r>
      <w:r>
        <w:rPr>
          <w:rFonts w:hint="eastAsia" w:ascii="仿宋_GB2312" w:hAnsi="仿宋" w:eastAsia="仿宋_GB2312"/>
          <w:sz w:val="32"/>
          <w:szCs w:val="32"/>
        </w:rPr>
        <w:t>面向社会公开选聘岗位明细表</w:t>
      </w:r>
    </w:p>
    <w:p>
      <w:pPr>
        <w:spacing w:line="360" w:lineRule="auto"/>
        <w:ind w:left="1916" w:leftChars="760" w:hanging="320" w:hangingChars="100"/>
        <w:rPr>
          <w:rFonts w:ascii="仿宋_GB2312" w:hAnsi="仿宋" w:eastAsia="仿宋_GB2312"/>
          <w:color w:val="333333"/>
          <w:sz w:val="32"/>
          <w:szCs w:val="32"/>
          <w:shd w:val="clear" w:color="auto" w:fill="FFFFFF"/>
        </w:rPr>
      </w:pPr>
      <w:r>
        <w:rPr>
          <w:rFonts w:ascii="仿宋_GB2312" w:hAnsi="仿宋" w:eastAsia="仿宋_GB2312"/>
          <w:color w:val="333333"/>
          <w:sz w:val="32"/>
          <w:szCs w:val="32"/>
          <w:shd w:val="clear" w:color="auto" w:fill="FFFFFF"/>
        </w:rPr>
        <w:t>5</w:t>
      </w:r>
      <w:r>
        <w:rPr>
          <w:rFonts w:hint="eastAsia" w:ascii="仿宋_GB2312" w:hAnsi="仿宋" w:eastAsia="仿宋_GB2312"/>
          <w:color w:val="333333"/>
          <w:sz w:val="32"/>
          <w:szCs w:val="32"/>
          <w:shd w:val="clear" w:color="auto" w:fill="FFFFFF"/>
        </w:rPr>
        <w:t>.</w:t>
      </w:r>
      <w:bookmarkStart w:id="8" w:name="_Hlk82085096"/>
      <w:r>
        <w:rPr>
          <w:rFonts w:hint="eastAsia" w:ascii="仿宋_GB2312" w:hAnsi="仿宋" w:eastAsia="仿宋_GB2312"/>
          <w:color w:val="333333"/>
          <w:sz w:val="32"/>
          <w:szCs w:val="32"/>
          <w:shd w:val="clear" w:color="auto" w:fill="FFFFFF"/>
        </w:rPr>
        <w:t>金普新区党工委管理的区属国有企业领导干部选聘报名登记表</w:t>
      </w:r>
      <w:bookmarkEnd w:id="8"/>
    </w:p>
    <w:p>
      <w:pPr>
        <w:spacing w:line="360" w:lineRule="auto"/>
        <w:ind w:left="1916" w:leftChars="760" w:hanging="320" w:hangingChars="100"/>
        <w:rPr>
          <w:rFonts w:ascii="仿宋_GB2312" w:hAnsi="仿宋" w:eastAsia="仿宋_GB2312"/>
          <w:color w:val="333333"/>
          <w:sz w:val="32"/>
          <w:szCs w:val="32"/>
          <w:shd w:val="clear" w:color="auto" w:fill="FFFFFF"/>
        </w:rPr>
      </w:pPr>
      <w:r>
        <w:rPr>
          <w:rFonts w:hint="eastAsia" w:ascii="仿宋_GB2312" w:hAnsi="仿宋" w:eastAsia="仿宋_GB2312"/>
          <w:color w:val="333333"/>
          <w:sz w:val="32"/>
          <w:szCs w:val="32"/>
          <w:shd w:val="clear" w:color="auto" w:fill="FFFFFF"/>
        </w:rPr>
        <w:t>6</w:t>
      </w:r>
      <w:r>
        <w:rPr>
          <w:rFonts w:ascii="仿宋_GB2312" w:hAnsi="仿宋" w:eastAsia="仿宋_GB2312"/>
          <w:color w:val="333333"/>
          <w:sz w:val="32"/>
          <w:szCs w:val="32"/>
          <w:shd w:val="clear" w:color="auto" w:fill="FFFFFF"/>
        </w:rPr>
        <w:t>.</w:t>
      </w:r>
      <w:r>
        <w:rPr>
          <w:rFonts w:hint="eastAsia" w:ascii="仿宋_GB2312" w:hAnsi="仿宋" w:eastAsia="仿宋_GB2312"/>
          <w:color w:val="333333"/>
          <w:sz w:val="32"/>
          <w:szCs w:val="32"/>
          <w:shd w:val="clear" w:color="auto" w:fill="FFFFFF"/>
        </w:rPr>
        <w:t>金普新区党工委管理的区属国有企业领导干部公开选聘报名汇总表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7218707"/>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564F2"/>
    <w:multiLevelType w:val="multilevel"/>
    <w:tmpl w:val="143564F2"/>
    <w:lvl w:ilvl="0" w:tentative="0">
      <w:start w:val="1"/>
      <w:numFmt w:val="decimal"/>
      <w:lvlText w:val="%1."/>
      <w:lvlJc w:val="left"/>
      <w:pPr>
        <w:ind w:left="987" w:hanging="36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6701"/>
    <w:rsid w:val="00010D31"/>
    <w:rsid w:val="000131D6"/>
    <w:rsid w:val="000227F6"/>
    <w:rsid w:val="00047FEA"/>
    <w:rsid w:val="000B4ECC"/>
    <w:rsid w:val="000C6CFA"/>
    <w:rsid w:val="000E15A8"/>
    <w:rsid w:val="0010640C"/>
    <w:rsid w:val="00110806"/>
    <w:rsid w:val="001537BD"/>
    <w:rsid w:val="001D145D"/>
    <w:rsid w:val="001E5FD0"/>
    <w:rsid w:val="001F1A8D"/>
    <w:rsid w:val="00215969"/>
    <w:rsid w:val="00215FDF"/>
    <w:rsid w:val="002A31E9"/>
    <w:rsid w:val="002C6727"/>
    <w:rsid w:val="002E1CE6"/>
    <w:rsid w:val="002E3FC1"/>
    <w:rsid w:val="002F5C12"/>
    <w:rsid w:val="003038D7"/>
    <w:rsid w:val="0030546A"/>
    <w:rsid w:val="0031527B"/>
    <w:rsid w:val="00325FE6"/>
    <w:rsid w:val="0032710A"/>
    <w:rsid w:val="00357E3B"/>
    <w:rsid w:val="00370688"/>
    <w:rsid w:val="003759E2"/>
    <w:rsid w:val="003939C5"/>
    <w:rsid w:val="003A6F4A"/>
    <w:rsid w:val="004133C5"/>
    <w:rsid w:val="0042334E"/>
    <w:rsid w:val="004524F3"/>
    <w:rsid w:val="00466F60"/>
    <w:rsid w:val="0047312F"/>
    <w:rsid w:val="00497EC4"/>
    <w:rsid w:val="004A432A"/>
    <w:rsid w:val="004D3C5B"/>
    <w:rsid w:val="004D7447"/>
    <w:rsid w:val="004F60C6"/>
    <w:rsid w:val="00523A50"/>
    <w:rsid w:val="00527167"/>
    <w:rsid w:val="00534268"/>
    <w:rsid w:val="00557FB5"/>
    <w:rsid w:val="0056062B"/>
    <w:rsid w:val="0057105D"/>
    <w:rsid w:val="00582DC2"/>
    <w:rsid w:val="005A0065"/>
    <w:rsid w:val="005D4E90"/>
    <w:rsid w:val="005E3856"/>
    <w:rsid w:val="0060775F"/>
    <w:rsid w:val="0067147F"/>
    <w:rsid w:val="00672179"/>
    <w:rsid w:val="006778F8"/>
    <w:rsid w:val="00682197"/>
    <w:rsid w:val="0068361F"/>
    <w:rsid w:val="00686D5A"/>
    <w:rsid w:val="006908F2"/>
    <w:rsid w:val="006B3EF2"/>
    <w:rsid w:val="006C1D9E"/>
    <w:rsid w:val="006D0041"/>
    <w:rsid w:val="006D6C04"/>
    <w:rsid w:val="006F51EC"/>
    <w:rsid w:val="006F601F"/>
    <w:rsid w:val="007050CA"/>
    <w:rsid w:val="00715C35"/>
    <w:rsid w:val="0072267C"/>
    <w:rsid w:val="00727DAC"/>
    <w:rsid w:val="00737A5D"/>
    <w:rsid w:val="0075351C"/>
    <w:rsid w:val="007922DC"/>
    <w:rsid w:val="007A1620"/>
    <w:rsid w:val="007C4C05"/>
    <w:rsid w:val="008038FE"/>
    <w:rsid w:val="00803E06"/>
    <w:rsid w:val="008204B0"/>
    <w:rsid w:val="0082489E"/>
    <w:rsid w:val="008249B7"/>
    <w:rsid w:val="00850133"/>
    <w:rsid w:val="0085519F"/>
    <w:rsid w:val="008A646F"/>
    <w:rsid w:val="008F17A5"/>
    <w:rsid w:val="008F22E4"/>
    <w:rsid w:val="008F2EBE"/>
    <w:rsid w:val="008F43F4"/>
    <w:rsid w:val="00904901"/>
    <w:rsid w:val="00935CF9"/>
    <w:rsid w:val="009966FB"/>
    <w:rsid w:val="009B1469"/>
    <w:rsid w:val="009B230A"/>
    <w:rsid w:val="009C0BDF"/>
    <w:rsid w:val="009C281E"/>
    <w:rsid w:val="009F5C71"/>
    <w:rsid w:val="00AA023F"/>
    <w:rsid w:val="00AB24CF"/>
    <w:rsid w:val="00B03385"/>
    <w:rsid w:val="00B276F9"/>
    <w:rsid w:val="00B33AA2"/>
    <w:rsid w:val="00B424FF"/>
    <w:rsid w:val="00B5007D"/>
    <w:rsid w:val="00BE28FF"/>
    <w:rsid w:val="00BE6572"/>
    <w:rsid w:val="00BF5ED6"/>
    <w:rsid w:val="00BF7445"/>
    <w:rsid w:val="00C04876"/>
    <w:rsid w:val="00C0645C"/>
    <w:rsid w:val="00C52A59"/>
    <w:rsid w:val="00C5608A"/>
    <w:rsid w:val="00C571EE"/>
    <w:rsid w:val="00C57CED"/>
    <w:rsid w:val="00CA0664"/>
    <w:rsid w:val="00CA495A"/>
    <w:rsid w:val="00CA5C31"/>
    <w:rsid w:val="00CB4905"/>
    <w:rsid w:val="00CC33C0"/>
    <w:rsid w:val="00CF29BD"/>
    <w:rsid w:val="00D06AA8"/>
    <w:rsid w:val="00D27410"/>
    <w:rsid w:val="00D47AA6"/>
    <w:rsid w:val="00D708F2"/>
    <w:rsid w:val="00D71CC6"/>
    <w:rsid w:val="00D813EA"/>
    <w:rsid w:val="00D8355F"/>
    <w:rsid w:val="00D96661"/>
    <w:rsid w:val="00DA5A1D"/>
    <w:rsid w:val="00DD4FE6"/>
    <w:rsid w:val="00DF12D6"/>
    <w:rsid w:val="00DF3E8D"/>
    <w:rsid w:val="00E11E92"/>
    <w:rsid w:val="00E169C2"/>
    <w:rsid w:val="00E4314B"/>
    <w:rsid w:val="00E51BCA"/>
    <w:rsid w:val="00E54FBB"/>
    <w:rsid w:val="00E90E97"/>
    <w:rsid w:val="00EB61F3"/>
    <w:rsid w:val="00EC32AC"/>
    <w:rsid w:val="00EE01D8"/>
    <w:rsid w:val="00EE0436"/>
    <w:rsid w:val="00F16133"/>
    <w:rsid w:val="00F73AC1"/>
    <w:rsid w:val="00FA6701"/>
    <w:rsid w:val="00FC0BD7"/>
    <w:rsid w:val="00FD26B7"/>
    <w:rsid w:val="00FF0685"/>
    <w:rsid w:val="00FF5F12"/>
    <w:rsid w:val="01D76962"/>
    <w:rsid w:val="020E0BC5"/>
    <w:rsid w:val="0D113D5F"/>
    <w:rsid w:val="0D1E77DA"/>
    <w:rsid w:val="0D646293"/>
    <w:rsid w:val="0E9F490F"/>
    <w:rsid w:val="0F4E58D0"/>
    <w:rsid w:val="13BF3A57"/>
    <w:rsid w:val="156D5F9E"/>
    <w:rsid w:val="16F57F19"/>
    <w:rsid w:val="1AA041FF"/>
    <w:rsid w:val="211C4A9F"/>
    <w:rsid w:val="235C1522"/>
    <w:rsid w:val="24661D36"/>
    <w:rsid w:val="2515385D"/>
    <w:rsid w:val="283A0D26"/>
    <w:rsid w:val="29C86B9C"/>
    <w:rsid w:val="29D4432A"/>
    <w:rsid w:val="2CAE0C92"/>
    <w:rsid w:val="2DA34D94"/>
    <w:rsid w:val="2FCE160E"/>
    <w:rsid w:val="314E1FDE"/>
    <w:rsid w:val="37970DC4"/>
    <w:rsid w:val="3B002BA6"/>
    <w:rsid w:val="3D1274A3"/>
    <w:rsid w:val="415152E8"/>
    <w:rsid w:val="41C9542A"/>
    <w:rsid w:val="41F56126"/>
    <w:rsid w:val="43183A8E"/>
    <w:rsid w:val="43AA1E7F"/>
    <w:rsid w:val="4427036E"/>
    <w:rsid w:val="45DA666C"/>
    <w:rsid w:val="48026D9F"/>
    <w:rsid w:val="4A6C47E8"/>
    <w:rsid w:val="4C9D7D3F"/>
    <w:rsid w:val="4E515F6B"/>
    <w:rsid w:val="50D46C12"/>
    <w:rsid w:val="528F4B80"/>
    <w:rsid w:val="559E55B5"/>
    <w:rsid w:val="58B126C1"/>
    <w:rsid w:val="59262AF9"/>
    <w:rsid w:val="5A626323"/>
    <w:rsid w:val="5A7761FA"/>
    <w:rsid w:val="5E081915"/>
    <w:rsid w:val="5E423298"/>
    <w:rsid w:val="60E37983"/>
    <w:rsid w:val="616B46DB"/>
    <w:rsid w:val="61C54668"/>
    <w:rsid w:val="622C1450"/>
    <w:rsid w:val="6424481D"/>
    <w:rsid w:val="66B5499F"/>
    <w:rsid w:val="683C1D5A"/>
    <w:rsid w:val="6EFE132D"/>
    <w:rsid w:val="708B661E"/>
    <w:rsid w:val="71580283"/>
    <w:rsid w:val="75A14587"/>
    <w:rsid w:val="77AA68E2"/>
    <w:rsid w:val="789779DF"/>
    <w:rsid w:val="7DB511E3"/>
    <w:rsid w:val="7EF73905"/>
    <w:rsid w:val="7F29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240" w:after="120" w:line="360" w:lineRule="auto"/>
      <w:ind w:firstLine="720" w:firstLineChars="200"/>
      <w:outlineLvl w:val="0"/>
    </w:pPr>
    <w:rPr>
      <w:rFonts w:eastAsia="仿宋_GB2312"/>
      <w:b/>
      <w:bCs/>
      <w:kern w:val="44"/>
      <w:sz w:val="36"/>
      <w:szCs w:val="36"/>
    </w:rPr>
  </w:style>
  <w:style w:type="paragraph" w:styleId="3">
    <w:name w:val="heading 2"/>
    <w:basedOn w:val="1"/>
    <w:next w:val="1"/>
    <w:link w:val="12"/>
    <w:unhideWhenUsed/>
    <w:qFormat/>
    <w:uiPriority w:val="9"/>
    <w:pPr>
      <w:keepNext/>
      <w:keepLines/>
      <w:spacing w:before="240" w:after="120" w:line="415" w:lineRule="auto"/>
      <w:ind w:firstLine="200" w:firstLineChars="200"/>
      <w:outlineLvl w:val="1"/>
    </w:pPr>
    <w:rPr>
      <w:rFonts w:eastAsia="仿宋_GB2312" w:asciiTheme="majorHAnsi" w:hAnsiTheme="majorHAnsi" w:cstheme="majorBidi"/>
      <w:b/>
      <w:bCs/>
      <w:sz w:val="44"/>
      <w:szCs w:val="32"/>
    </w:rPr>
  </w:style>
  <w:style w:type="paragraph" w:styleId="4">
    <w:name w:val="heading 3"/>
    <w:basedOn w:val="1"/>
    <w:next w:val="1"/>
    <w:link w:val="14"/>
    <w:unhideWhenUsed/>
    <w:qFormat/>
    <w:uiPriority w:val="9"/>
    <w:pPr>
      <w:keepNext/>
      <w:keepLines/>
      <w:spacing w:before="240" w:after="120" w:line="360" w:lineRule="auto"/>
      <w:ind w:firstLine="643" w:firstLineChars="200"/>
      <w:contextualSpacing/>
      <w:outlineLvl w:val="2"/>
    </w:pPr>
    <w:rPr>
      <w:rFonts w:eastAsia="仿宋_GB2312"/>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2 字符"/>
    <w:basedOn w:val="9"/>
    <w:link w:val="3"/>
    <w:uiPriority w:val="9"/>
    <w:rPr>
      <w:rFonts w:eastAsia="仿宋_GB2312" w:asciiTheme="majorHAnsi" w:hAnsiTheme="majorHAnsi" w:cstheme="majorBidi"/>
      <w:b/>
      <w:bCs/>
      <w:sz w:val="44"/>
      <w:szCs w:val="32"/>
    </w:rPr>
  </w:style>
  <w:style w:type="character" w:customStyle="1" w:styleId="13">
    <w:name w:val="标题 1 字符"/>
    <w:basedOn w:val="9"/>
    <w:link w:val="2"/>
    <w:qFormat/>
    <w:uiPriority w:val="9"/>
    <w:rPr>
      <w:rFonts w:eastAsia="仿宋_GB2312"/>
      <w:b/>
      <w:bCs/>
      <w:kern w:val="44"/>
      <w:sz w:val="36"/>
      <w:szCs w:val="36"/>
    </w:rPr>
  </w:style>
  <w:style w:type="character" w:customStyle="1" w:styleId="14">
    <w:name w:val="标题 3 字符"/>
    <w:basedOn w:val="9"/>
    <w:link w:val="4"/>
    <w:qFormat/>
    <w:uiPriority w:val="9"/>
    <w:rPr>
      <w:rFonts w:eastAsia="仿宋_GB2312"/>
      <w:b/>
      <w:bCs/>
      <w:sz w:val="32"/>
      <w:szCs w:val="32"/>
    </w:rPr>
  </w:style>
  <w:style w:type="character" w:customStyle="1" w:styleId="15">
    <w:name w:val="CharAttribute53"/>
    <w:qFormat/>
    <w:uiPriority w:val="99"/>
    <w:rPr>
      <w:rFonts w:ascii="宋体" w:hAnsi="宋体" w:eastAsia="宋体"/>
      <w:sz w:val="3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31E5C0-D121-4C0D-94BE-B427C57DA678}">
  <ds:schemaRefs/>
</ds:datastoreItem>
</file>

<file path=docProps/app.xml><?xml version="1.0" encoding="utf-8"?>
<Properties xmlns="http://schemas.openxmlformats.org/officeDocument/2006/extended-properties" xmlns:vt="http://schemas.openxmlformats.org/officeDocument/2006/docPropsVTypes">
  <Template>Normal</Template>
  <Pages>10</Pages>
  <Words>671</Words>
  <Characters>3827</Characters>
  <Lines>31</Lines>
  <Paragraphs>8</Paragraphs>
  <TotalTime>28</TotalTime>
  <ScaleCrop>false</ScaleCrop>
  <LinksUpToDate>false</LinksUpToDate>
  <CharactersWithSpaces>4490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2021-08-18T01:59:00Z</dcterms:created>
  <dc:creator>admins</dc:creator>
  <cp:lastModifiedBy>子龙</cp:lastModifiedBy>
  <cp:lastPrinted>2021-09-18T09:30:13Z</cp:lastPrinted>
  <dcterms:modified xsi:type="dcterms:W3CDTF">2021-09-18T09:32:56Z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79254165014F4369BBCEE6181CD5D8BD</vt:lpwstr>
  </property>
</Properties>
</file>