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2C" w:rsidRDefault="00E4590F" w:rsidP="00E4590F">
      <w:pPr>
        <w:pStyle w:val="a7"/>
      </w:pPr>
      <w:r w:rsidRPr="00E4590F">
        <w:rPr>
          <w:rFonts w:hint="eastAsia"/>
        </w:rPr>
        <w:t>关于对</w:t>
      </w:r>
      <w:r w:rsidRPr="00E4590F">
        <w:t>2023</w:t>
      </w:r>
      <w:r w:rsidR="005651FB">
        <w:t>年</w:t>
      </w:r>
      <w:r w:rsidR="00996A54">
        <w:rPr>
          <w:rFonts w:hint="eastAsia"/>
        </w:rPr>
        <w:t>度</w:t>
      </w:r>
      <w:r w:rsidR="005651FB">
        <w:t>绿色种养循环农业试点</w:t>
      </w:r>
    </w:p>
    <w:p w:rsidR="001F614D" w:rsidRDefault="005651FB" w:rsidP="00E4590F">
      <w:pPr>
        <w:pStyle w:val="a7"/>
      </w:pPr>
      <w:bookmarkStart w:id="0" w:name="_GoBack"/>
      <w:bookmarkEnd w:id="0"/>
      <w:r>
        <w:t>项目实施主</w:t>
      </w:r>
      <w:r>
        <w:rPr>
          <w:rFonts w:hint="eastAsia"/>
        </w:rPr>
        <w:t>体</w:t>
      </w:r>
      <w:r>
        <w:t>名单</w:t>
      </w:r>
      <w:r w:rsidR="00E4590F" w:rsidRPr="00E4590F">
        <w:t>的公示</w:t>
      </w:r>
    </w:p>
    <w:p w:rsidR="00E4590F" w:rsidRDefault="00E4590F" w:rsidP="00E4590F">
      <w:pPr>
        <w:pStyle w:val="a7"/>
      </w:pPr>
    </w:p>
    <w:p w:rsidR="00E4590F" w:rsidRDefault="005651FB" w:rsidP="00B23D27">
      <w:pPr>
        <w:pStyle w:val="a6"/>
        <w:ind w:firstLine="675"/>
        <w:jc w:val="both"/>
      </w:pPr>
      <w:r>
        <w:rPr>
          <w:rFonts w:hint="eastAsia"/>
        </w:rPr>
        <w:t>为有效</w:t>
      </w:r>
      <w:r>
        <w:t>推进</w:t>
      </w:r>
      <w:r>
        <w:rPr>
          <w:rFonts w:hint="eastAsia"/>
        </w:rPr>
        <w:t>大连金普新区</w:t>
      </w:r>
      <w:r>
        <w:rPr>
          <w:rFonts w:hint="eastAsia"/>
        </w:rPr>
        <w:t>2023</w:t>
      </w:r>
      <w:r>
        <w:rPr>
          <w:rFonts w:hint="eastAsia"/>
        </w:rPr>
        <w:t>年</w:t>
      </w:r>
      <w:r w:rsidR="00996A54">
        <w:rPr>
          <w:rFonts w:hint="eastAsia"/>
        </w:rPr>
        <w:t>度</w:t>
      </w:r>
      <w:r>
        <w:t>绿色种养循环农业试点项目</w:t>
      </w:r>
      <w:r w:rsidR="00E61D2A">
        <w:rPr>
          <w:rFonts w:hint="eastAsia"/>
        </w:rPr>
        <w:t>的实施</w:t>
      </w:r>
      <w:r w:rsidR="00E61D2A">
        <w:t>，</w:t>
      </w:r>
      <w:r w:rsidR="006D3246">
        <w:rPr>
          <w:rFonts w:hint="eastAsia"/>
        </w:rPr>
        <w:t>新区</w:t>
      </w:r>
      <w:r w:rsidR="00E61D2A">
        <w:rPr>
          <w:rFonts w:hint="eastAsia"/>
        </w:rPr>
        <w:t>在</w:t>
      </w:r>
      <w:r w:rsidR="00E61D2A">
        <w:t>全区范围内公开</w:t>
      </w:r>
      <w:r w:rsidR="00E61D2A" w:rsidRPr="007530CF">
        <w:rPr>
          <w:rFonts w:hint="eastAsia"/>
        </w:rPr>
        <w:t>遴选</w:t>
      </w:r>
      <w:r w:rsidR="00E61D2A">
        <w:rPr>
          <w:rFonts w:hint="eastAsia"/>
        </w:rPr>
        <w:t>粪肥还田</w:t>
      </w:r>
      <w:r w:rsidR="00E61D2A">
        <w:t>社会化</w:t>
      </w:r>
      <w:r w:rsidR="00E61D2A" w:rsidRPr="007530CF">
        <w:rPr>
          <w:rFonts w:hint="eastAsia"/>
        </w:rPr>
        <w:t>服务主体</w:t>
      </w:r>
      <w:r w:rsidR="003D64F9">
        <w:rPr>
          <w:rFonts w:hint="eastAsia"/>
        </w:rPr>
        <w:t>。</w:t>
      </w:r>
      <w:r w:rsidR="006D3246">
        <w:rPr>
          <w:rFonts w:hint="eastAsia"/>
        </w:rPr>
        <w:t>各街道</w:t>
      </w:r>
      <w:r w:rsidR="003D64F9">
        <w:t>按照</w:t>
      </w:r>
      <w:r w:rsidR="003D64F9">
        <w:rPr>
          <w:rFonts w:hint="eastAsia"/>
        </w:rPr>
        <w:t>自愿原则，</w:t>
      </w:r>
      <w:r w:rsidR="003D64F9">
        <w:t>组织辖区内</w:t>
      </w:r>
      <w:r w:rsidR="00E0239C">
        <w:rPr>
          <w:rFonts w:hint="eastAsia"/>
        </w:rPr>
        <w:t>具备</w:t>
      </w:r>
      <w:r w:rsidR="00E0239C">
        <w:t>相关资质的企业、</w:t>
      </w:r>
      <w:r w:rsidR="00E0239C">
        <w:rPr>
          <w:rFonts w:hint="eastAsia"/>
        </w:rPr>
        <w:t>合作组织</w:t>
      </w:r>
      <w:r w:rsidR="00E0239C">
        <w:t>、</w:t>
      </w:r>
      <w:r w:rsidR="00E0239C">
        <w:rPr>
          <w:rFonts w:hint="eastAsia"/>
        </w:rPr>
        <w:t>专业经纪人</w:t>
      </w:r>
      <w:r w:rsidR="00E0239C">
        <w:t>和社会团体进行申报。</w:t>
      </w:r>
      <w:r w:rsidR="00B23D27">
        <w:rPr>
          <w:rFonts w:hint="eastAsia"/>
        </w:rPr>
        <w:t>经新区</w:t>
      </w:r>
      <w:r w:rsidR="00B23D27">
        <w:t>组织相关专家遴选、</w:t>
      </w:r>
      <w:r w:rsidR="00B23D27">
        <w:rPr>
          <w:rFonts w:hint="eastAsia"/>
        </w:rPr>
        <w:t>相关单位</w:t>
      </w:r>
      <w:r w:rsidR="00B23D27">
        <w:t>实地检查指导等程序，</w:t>
      </w:r>
      <w:r w:rsidR="00996A54">
        <w:rPr>
          <w:rFonts w:hint="eastAsia"/>
        </w:rPr>
        <w:t>拟</w:t>
      </w:r>
      <w:r w:rsidR="00B23D27">
        <w:t>确定了</w:t>
      </w:r>
      <w:r w:rsidR="00B23D27">
        <w:rPr>
          <w:rFonts w:hint="eastAsia"/>
        </w:rPr>
        <w:t>10</w:t>
      </w:r>
      <w:r w:rsidR="00B23D27">
        <w:rPr>
          <w:rFonts w:hint="eastAsia"/>
        </w:rPr>
        <w:t>家</w:t>
      </w:r>
      <w:r w:rsidR="00B23D27">
        <w:t>社会化服务主体参与</w:t>
      </w:r>
      <w:r w:rsidR="00B23D27">
        <w:rPr>
          <w:rFonts w:hint="eastAsia"/>
        </w:rPr>
        <w:t>2023</w:t>
      </w:r>
      <w:r w:rsidR="00B23D27">
        <w:rPr>
          <w:rFonts w:hint="eastAsia"/>
        </w:rPr>
        <w:t>年度</w:t>
      </w:r>
      <w:r w:rsidR="00B23D27">
        <w:t>项目实施，现将名单予以公</w:t>
      </w:r>
      <w:r w:rsidR="00996A54">
        <w:rPr>
          <w:rFonts w:hint="eastAsia"/>
        </w:rPr>
        <w:t>示</w:t>
      </w:r>
      <w:r w:rsidR="00B23D27">
        <w:t>（</w:t>
      </w:r>
      <w:r w:rsidR="00B23D27">
        <w:rPr>
          <w:rFonts w:hint="eastAsia"/>
        </w:rPr>
        <w:t>名单附后</w:t>
      </w:r>
      <w:r w:rsidR="00B23D27">
        <w:t>）</w:t>
      </w:r>
      <w:r w:rsidR="00B23D27">
        <w:rPr>
          <w:rFonts w:hint="eastAsia"/>
        </w:rPr>
        <w:t>。</w:t>
      </w:r>
    </w:p>
    <w:p w:rsidR="003C4A8E" w:rsidRPr="003C4A8E" w:rsidRDefault="00B23D27" w:rsidP="003C4A8E">
      <w:pPr>
        <w:shd w:val="clear" w:color="auto" w:fill="FFFFFF"/>
        <w:spacing w:line="640" w:lineRule="atLeast"/>
        <w:ind w:leftChars="19" w:left="65" w:firstLineChars="200" w:firstLine="680"/>
        <w:jc w:val="left"/>
        <w:rPr>
          <w:color w:val="333333"/>
        </w:rPr>
      </w:pPr>
      <w:r w:rsidRPr="003C4A8E">
        <w:rPr>
          <w:rFonts w:hint="eastAsia"/>
        </w:rPr>
        <w:t>公示期自即日起5个工作日，即2024年</w:t>
      </w:r>
      <w:r w:rsidR="00B41494">
        <w:t>1</w:t>
      </w:r>
      <w:r w:rsidRPr="003C4A8E">
        <w:rPr>
          <w:rFonts w:hint="eastAsia"/>
        </w:rPr>
        <w:t>月2</w:t>
      </w:r>
      <w:r w:rsidR="00B41494">
        <w:t>2</w:t>
      </w:r>
      <w:r w:rsidRPr="003C4A8E">
        <w:rPr>
          <w:rFonts w:hint="eastAsia"/>
        </w:rPr>
        <w:t>日-</w:t>
      </w:r>
      <w:r w:rsidR="00B41494">
        <w:t>1</w:t>
      </w:r>
      <w:r w:rsidR="003C4A8E" w:rsidRPr="003C4A8E">
        <w:rPr>
          <w:rFonts w:hint="eastAsia"/>
        </w:rPr>
        <w:t>月</w:t>
      </w:r>
      <w:r w:rsidR="00B41494">
        <w:t>26</w:t>
      </w:r>
      <w:r w:rsidR="003C4A8E" w:rsidRPr="003C4A8E">
        <w:rPr>
          <w:rFonts w:hint="eastAsia"/>
        </w:rPr>
        <w:t>日，</w:t>
      </w:r>
      <w:r w:rsidR="003C4A8E" w:rsidRPr="003C4A8E">
        <w:rPr>
          <w:rFonts w:hint="eastAsia"/>
          <w:color w:val="333333"/>
        </w:rPr>
        <w:t>凡对上述公示内容有异议者，请及时和农业农村局产业发展科联系。</w:t>
      </w:r>
    </w:p>
    <w:p w:rsidR="00B23D27" w:rsidRDefault="003C4A8E" w:rsidP="003C4A8E">
      <w:pPr>
        <w:pStyle w:val="a6"/>
        <w:ind w:firstLine="675"/>
        <w:jc w:val="both"/>
        <w:rPr>
          <w:rFonts w:ascii="仿宋_GB2312" w:hAnsi="仿宋"/>
        </w:rPr>
      </w:pPr>
      <w:r w:rsidRPr="003C4A8E">
        <w:rPr>
          <w:rFonts w:ascii="仿宋_GB2312" w:hAnsi="仿宋" w:hint="eastAsia"/>
        </w:rPr>
        <w:t>联系人：孟宪如    联系电话：87871820</w:t>
      </w:r>
    </w:p>
    <w:p w:rsidR="003C4A8E" w:rsidRDefault="003C4A8E" w:rsidP="003C4A8E">
      <w:pPr>
        <w:pStyle w:val="a6"/>
        <w:ind w:firstLine="675"/>
        <w:jc w:val="both"/>
        <w:rPr>
          <w:rFonts w:ascii="仿宋_GB2312" w:hAnsi="仿宋"/>
        </w:rPr>
      </w:pPr>
      <w:r>
        <w:rPr>
          <w:rFonts w:ascii="仿宋_GB2312" w:hAnsi="仿宋" w:hint="eastAsia"/>
        </w:rPr>
        <w:t>附件</w:t>
      </w:r>
      <w:r>
        <w:rPr>
          <w:rFonts w:ascii="仿宋_GB2312" w:hAnsi="仿宋"/>
        </w:rPr>
        <w:t>：</w:t>
      </w:r>
      <w:r w:rsidRPr="003C4A8E">
        <w:rPr>
          <w:rFonts w:ascii="仿宋_GB2312" w:hAnsi="仿宋"/>
        </w:rPr>
        <w:t>2023年绿色种养循环农业试点项目实施主体名单</w:t>
      </w:r>
    </w:p>
    <w:p w:rsidR="003C4A8E" w:rsidRDefault="003C4A8E" w:rsidP="003C4A8E">
      <w:pPr>
        <w:pStyle w:val="a6"/>
        <w:ind w:firstLine="675"/>
        <w:jc w:val="both"/>
        <w:rPr>
          <w:rFonts w:ascii="仿宋_GB2312" w:hAnsi="仿宋"/>
        </w:rPr>
      </w:pPr>
    </w:p>
    <w:p w:rsidR="003C4A8E" w:rsidRDefault="003C4A8E" w:rsidP="003C4A8E">
      <w:pPr>
        <w:pStyle w:val="a6"/>
        <w:ind w:firstLine="675"/>
        <w:jc w:val="both"/>
        <w:rPr>
          <w:rFonts w:ascii="仿宋_GB2312" w:hAnsi="仿宋"/>
        </w:rPr>
      </w:pPr>
    </w:p>
    <w:p w:rsidR="003C4A8E" w:rsidRDefault="003C4A8E" w:rsidP="003C4A8E">
      <w:pPr>
        <w:pStyle w:val="a6"/>
        <w:ind w:firstLine="675"/>
        <w:jc w:val="both"/>
        <w:rPr>
          <w:rFonts w:ascii="仿宋_GB2312" w:hAnsi="仿宋"/>
        </w:rPr>
      </w:pPr>
      <w:r>
        <w:rPr>
          <w:rFonts w:ascii="仿宋_GB2312" w:hAnsi="仿宋" w:hint="eastAsia"/>
        </w:rPr>
        <w:t xml:space="preserve">                      大连金普新区</w:t>
      </w:r>
      <w:r>
        <w:rPr>
          <w:rFonts w:ascii="仿宋_GB2312" w:hAnsi="仿宋"/>
        </w:rPr>
        <w:t>农业农村局</w:t>
      </w:r>
    </w:p>
    <w:p w:rsidR="003C4A8E" w:rsidRPr="003C4A8E" w:rsidRDefault="003C4A8E" w:rsidP="003C4A8E">
      <w:pPr>
        <w:pStyle w:val="a6"/>
        <w:ind w:firstLine="675"/>
        <w:jc w:val="both"/>
        <w:rPr>
          <w:rFonts w:ascii="仿宋_GB2312"/>
        </w:rPr>
      </w:pPr>
      <w:r>
        <w:rPr>
          <w:rFonts w:ascii="仿宋_GB2312" w:hAnsi="仿宋" w:hint="eastAsia"/>
        </w:rPr>
        <w:t xml:space="preserve">                        2024年</w:t>
      </w:r>
      <w:r w:rsidR="00B41494">
        <w:rPr>
          <w:rFonts w:ascii="仿宋_GB2312" w:hAnsi="仿宋"/>
        </w:rPr>
        <w:t>1</w:t>
      </w:r>
      <w:r>
        <w:rPr>
          <w:rFonts w:ascii="仿宋_GB2312" w:hAnsi="仿宋" w:hint="eastAsia"/>
        </w:rPr>
        <w:t>月</w:t>
      </w:r>
      <w:r w:rsidR="00B41494">
        <w:rPr>
          <w:rFonts w:ascii="仿宋_GB2312" w:hAnsi="仿宋" w:hint="eastAsia"/>
        </w:rPr>
        <w:t>22</w:t>
      </w:r>
      <w:r>
        <w:rPr>
          <w:rFonts w:ascii="仿宋_GB2312" w:hAnsi="仿宋" w:hint="eastAsia"/>
        </w:rPr>
        <w:t>日</w:t>
      </w:r>
    </w:p>
    <w:sectPr w:rsidR="003C4A8E" w:rsidRPr="003C4A8E" w:rsidSect="002648B4">
      <w:pgSz w:w="11906" w:h="16838" w:code="9"/>
      <w:pgMar w:top="2211" w:right="1531" w:bottom="1871" w:left="1531" w:header="851" w:footer="992" w:gutter="0"/>
      <w:cols w:space="425"/>
      <w:docGrid w:type="linesAndChars" w:linePitch="579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84" w:rsidRDefault="00F95484" w:rsidP="00E44C2C">
      <w:pPr>
        <w:spacing w:line="240" w:lineRule="auto"/>
      </w:pPr>
      <w:r>
        <w:separator/>
      </w:r>
    </w:p>
  </w:endnote>
  <w:endnote w:type="continuationSeparator" w:id="0">
    <w:p w:rsidR="00F95484" w:rsidRDefault="00F95484" w:rsidP="00E44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84" w:rsidRDefault="00F95484" w:rsidP="00E44C2C">
      <w:pPr>
        <w:spacing w:line="240" w:lineRule="auto"/>
      </w:pPr>
      <w:r>
        <w:separator/>
      </w:r>
    </w:p>
  </w:footnote>
  <w:footnote w:type="continuationSeparator" w:id="0">
    <w:p w:rsidR="00F95484" w:rsidRDefault="00F95484" w:rsidP="00E44C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4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5C"/>
    <w:rsid w:val="00002791"/>
    <w:rsid w:val="002648B4"/>
    <w:rsid w:val="002E5286"/>
    <w:rsid w:val="003B0FE6"/>
    <w:rsid w:val="003C4A8E"/>
    <w:rsid w:val="003D64F9"/>
    <w:rsid w:val="005651FB"/>
    <w:rsid w:val="005902DA"/>
    <w:rsid w:val="005D515A"/>
    <w:rsid w:val="0062635F"/>
    <w:rsid w:val="006D3246"/>
    <w:rsid w:val="00800D57"/>
    <w:rsid w:val="00802276"/>
    <w:rsid w:val="00914CAA"/>
    <w:rsid w:val="009702BF"/>
    <w:rsid w:val="00996A54"/>
    <w:rsid w:val="00B23D27"/>
    <w:rsid w:val="00B41494"/>
    <w:rsid w:val="00C7645C"/>
    <w:rsid w:val="00CF1A91"/>
    <w:rsid w:val="00E0239C"/>
    <w:rsid w:val="00E44C2C"/>
    <w:rsid w:val="00E4590F"/>
    <w:rsid w:val="00E5477A"/>
    <w:rsid w:val="00E61D2A"/>
    <w:rsid w:val="00E95101"/>
    <w:rsid w:val="00F9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9EF32"/>
  <w15:chartTrackingRefBased/>
  <w15:docId w15:val="{18F86F45-197D-4699-ACCA-0B484351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仿宋" w:cs="宋体"/>
        <w:bCs/>
        <w:sz w:val="32"/>
        <w:szCs w:val="3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D515A"/>
  </w:style>
  <w:style w:type="paragraph" w:styleId="1">
    <w:name w:val="heading 1"/>
    <w:basedOn w:val="a"/>
    <w:next w:val="a"/>
    <w:link w:val="10"/>
    <w:autoRedefine/>
    <w:qFormat/>
    <w:rsid w:val="005D515A"/>
    <w:pPr>
      <w:jc w:val="left"/>
      <w:outlineLvl w:val="0"/>
    </w:pPr>
    <w:rPr>
      <w:rFonts w:ascii="宋体" w:eastAsia="黑体" w:hAnsi="宋体" w:hint="eastAsia"/>
      <w:b/>
      <w:bCs w:val="0"/>
      <w:kern w:val="44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27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semiHidden/>
    <w:unhideWhenUsed/>
    <w:rsid w:val="005D515A"/>
    <w:pPr>
      <w:spacing w:after="120"/>
      <w:ind w:leftChars="700" w:left="1440" w:rightChars="700" w:right="1440"/>
    </w:pPr>
  </w:style>
  <w:style w:type="paragraph" w:styleId="a4">
    <w:name w:val="Title"/>
    <w:basedOn w:val="a"/>
    <w:next w:val="a"/>
    <w:link w:val="a5"/>
    <w:qFormat/>
    <w:rsid w:val="005D515A"/>
    <w:pPr>
      <w:spacing w:before="240" w:after="60"/>
      <w:outlineLvl w:val="0"/>
    </w:pPr>
    <w:rPr>
      <w:rFonts w:asciiTheme="majorHAnsi" w:eastAsiaTheme="minorEastAsia" w:hAnsiTheme="majorHAnsi" w:cstheme="majorBidi"/>
      <w:b/>
      <w:bCs w:val="0"/>
      <w:sz w:val="44"/>
    </w:rPr>
  </w:style>
  <w:style w:type="character" w:customStyle="1" w:styleId="a5">
    <w:name w:val="标题 字符"/>
    <w:basedOn w:val="a1"/>
    <w:link w:val="a4"/>
    <w:rsid w:val="005D515A"/>
    <w:rPr>
      <w:rFonts w:asciiTheme="majorHAnsi" w:hAnsiTheme="majorHAnsi" w:cstheme="majorBidi"/>
      <w:b/>
      <w:bCs w:val="0"/>
      <w:sz w:val="44"/>
      <w:szCs w:val="32"/>
    </w:rPr>
  </w:style>
  <w:style w:type="character" w:customStyle="1" w:styleId="10">
    <w:name w:val="标题 1 字符"/>
    <w:basedOn w:val="a1"/>
    <w:link w:val="1"/>
    <w:rsid w:val="005D515A"/>
    <w:rPr>
      <w:rFonts w:ascii="宋体" w:eastAsia="黑体" w:hAnsi="宋体" w:cs="Times New Roman"/>
      <w:b/>
      <w:bCs w:val="0"/>
      <w:kern w:val="44"/>
      <w:sz w:val="32"/>
      <w:szCs w:val="48"/>
    </w:rPr>
  </w:style>
  <w:style w:type="paragraph" w:customStyle="1" w:styleId="a6">
    <w:name w:val="公文正文"/>
    <w:basedOn w:val="a"/>
    <w:autoRedefine/>
    <w:qFormat/>
    <w:rsid w:val="0062635F"/>
    <w:rPr>
      <w:rFonts w:ascii="Times New Roman" w:hAnsi="Times New Roman"/>
      <w:color w:val="333333"/>
      <w:shd w:val="clear" w:color="auto" w:fill="FFFFFF"/>
    </w:rPr>
  </w:style>
  <w:style w:type="paragraph" w:customStyle="1" w:styleId="a7">
    <w:name w:val="公文大标题"/>
    <w:basedOn w:val="a"/>
    <w:autoRedefine/>
    <w:qFormat/>
    <w:rsid w:val="0062635F"/>
    <w:rPr>
      <w:rFonts w:ascii="Times New Roman" w:eastAsia="方正小标宋简体" w:hAnsi="Times New Roman"/>
      <w:color w:val="333333"/>
      <w:sz w:val="44"/>
      <w:shd w:val="clear" w:color="auto" w:fill="FFFFFF"/>
    </w:rPr>
  </w:style>
  <w:style w:type="paragraph" w:customStyle="1" w:styleId="a8">
    <w:name w:val="公文二级标题"/>
    <w:basedOn w:val="2"/>
    <w:next w:val="a6"/>
    <w:autoRedefine/>
    <w:qFormat/>
    <w:rsid w:val="00802276"/>
    <w:pPr>
      <w:spacing w:before="0" w:after="0" w:line="240" w:lineRule="auto"/>
    </w:pPr>
    <w:rPr>
      <w:rFonts w:eastAsia="楷体"/>
      <w:color w:val="333333"/>
      <w:shd w:val="clear" w:color="auto" w:fill="FFFFFF"/>
    </w:rPr>
  </w:style>
  <w:style w:type="character" w:customStyle="1" w:styleId="20">
    <w:name w:val="标题 2 字符"/>
    <w:basedOn w:val="a1"/>
    <w:link w:val="2"/>
    <w:uiPriority w:val="9"/>
    <w:semiHidden/>
    <w:rsid w:val="00802276"/>
    <w:rPr>
      <w:rFonts w:asciiTheme="majorHAnsi" w:eastAsiaTheme="majorEastAsia" w:hAnsiTheme="majorHAnsi" w:cstheme="majorBidi"/>
      <w:b/>
      <w:bCs w:val="0"/>
      <w:sz w:val="32"/>
      <w:szCs w:val="32"/>
    </w:rPr>
  </w:style>
  <w:style w:type="paragraph" w:customStyle="1" w:styleId="a9">
    <w:name w:val="表格正文"/>
    <w:basedOn w:val="a"/>
    <w:link w:val="aa"/>
    <w:autoRedefine/>
    <w:qFormat/>
    <w:rsid w:val="00802276"/>
    <w:rPr>
      <w:sz w:val="24"/>
    </w:rPr>
  </w:style>
  <w:style w:type="character" w:customStyle="1" w:styleId="aa">
    <w:name w:val="表格正文 字符"/>
    <w:basedOn w:val="a1"/>
    <w:link w:val="a9"/>
    <w:rsid w:val="00802276"/>
    <w:rPr>
      <w:rFonts w:ascii="仿宋_GB2312" w:hAnsi="仿宋"/>
      <w:sz w:val="24"/>
      <w:szCs w:val="32"/>
    </w:rPr>
  </w:style>
  <w:style w:type="paragraph" w:customStyle="1" w:styleId="ab">
    <w:name w:val="公文一级标题"/>
    <w:basedOn w:val="a8"/>
    <w:autoRedefine/>
    <w:qFormat/>
    <w:rsid w:val="00E95101"/>
    <w:pPr>
      <w:spacing w:line="560" w:lineRule="exact"/>
      <w:ind w:firstLineChars="200" w:firstLine="200"/>
      <w:jc w:val="both"/>
    </w:pPr>
    <w:rPr>
      <w:rFonts w:eastAsia="黑体"/>
      <w:b w:val="0"/>
    </w:rPr>
  </w:style>
  <w:style w:type="paragraph" w:styleId="ac">
    <w:name w:val="footer"/>
    <w:basedOn w:val="a"/>
    <w:link w:val="ad"/>
    <w:uiPriority w:val="99"/>
    <w:unhideWhenUsed/>
    <w:rsid w:val="003C4A8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bCs w:val="0"/>
      <w:kern w:val="2"/>
      <w:sz w:val="18"/>
      <w:szCs w:val="18"/>
    </w:rPr>
  </w:style>
  <w:style w:type="character" w:customStyle="1" w:styleId="ad">
    <w:name w:val="页脚 字符"/>
    <w:basedOn w:val="a1"/>
    <w:link w:val="ac"/>
    <w:uiPriority w:val="99"/>
    <w:qFormat/>
    <w:rsid w:val="003C4A8E"/>
    <w:rPr>
      <w:rFonts w:asciiTheme="minorHAnsi" w:eastAsiaTheme="minorEastAsia" w:hAnsiTheme="minorHAnsi" w:cstheme="minorBidi"/>
      <w:bCs w:val="0"/>
      <w:kern w:val="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6A54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996A54"/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E44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1">
    <w:name w:val="页眉 字符"/>
    <w:basedOn w:val="a1"/>
    <w:link w:val="af0"/>
    <w:uiPriority w:val="99"/>
    <w:rsid w:val="00E44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2024-02-28T06:03:00Z</cp:lastPrinted>
  <dcterms:created xsi:type="dcterms:W3CDTF">2024-02-28T05:45:00Z</dcterms:created>
  <dcterms:modified xsi:type="dcterms:W3CDTF">2024-02-28T07:24:00Z</dcterms:modified>
</cp:coreProperties>
</file>