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大金普人社理字〔2024〕SY044号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刘小林</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210881******5406</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辽宁省盖州市什字街镇高台子村2号10</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2022年10月至2023年9月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大连经济技术开发区良工广源汽车美容服务部</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19843.50元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〔2024〕SY044</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2022年10月至2023年9月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19843.50元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6C20CD0"/>
    <w:rsid w:val="06D74C69"/>
    <w:rsid w:val="0BAA28EB"/>
    <w:rsid w:val="109A08B3"/>
    <w:rsid w:val="1353099B"/>
    <w:rsid w:val="13F46EEA"/>
    <w:rsid w:val="20231E43"/>
    <w:rsid w:val="25333EFF"/>
    <w:rsid w:val="26AC0AA4"/>
    <w:rsid w:val="284F258B"/>
    <w:rsid w:val="2E870247"/>
    <w:rsid w:val="2EBC0FAA"/>
    <w:rsid w:val="2F495AAB"/>
    <w:rsid w:val="30F32D58"/>
    <w:rsid w:val="34226D15"/>
    <w:rsid w:val="345A4CEE"/>
    <w:rsid w:val="3BE04AC9"/>
    <w:rsid w:val="44193849"/>
    <w:rsid w:val="4CBC4F59"/>
    <w:rsid w:val="50DC3D36"/>
    <w:rsid w:val="54F0197D"/>
    <w:rsid w:val="58864085"/>
    <w:rsid w:val="5F5C5B58"/>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2</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2025-05-20T07:00:02Z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