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8858250" cy="50101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1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8849995" cy="5695950"/>
            <wp:effectExtent l="19050" t="0" r="7897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0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9372600" cy="59626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8591550" cy="55816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9124950" cy="474345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2495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4658360" cy="6183630"/>
            <wp:effectExtent l="19050" t="0" r="8784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8466" cy="618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7781925" cy="5815965"/>
            <wp:effectExtent l="19050" t="0" r="910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0847" cy="582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9296400" cy="600075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8743950" cy="643509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950" cy="643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9144000" cy="426720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8286750" cy="609473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609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8001635" cy="588645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637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应急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监管</w:t>
      </w:r>
      <w:r>
        <w:rPr>
          <w:rFonts w:hint="eastAsia" w:ascii="方正小标宋简体" w:eastAsia="方正小标宋简体"/>
          <w:sz w:val="44"/>
          <w:szCs w:val="44"/>
        </w:rPr>
        <w:t>行政强制流程图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pict>
          <v:group id="_x0000_s2050" o:spid="_x0000_s2050" o:spt="203" style="height:335.4pt;width:693.1pt;" coordorigin="4830,4342" coordsize="7201,3483" editas="canvas">
            <o:lock v:ext="edit"/>
            <v:shape id="_x0000_s2051" o:spid="_x0000_s2051" o:spt="75" type="#_x0000_t75" style="position:absolute;left:4830;top:4342;height:3483;width:7201;" filled="f" o:preferrelative="f" stroked="f" coordsize="21600,21600">
              <v:path/>
              <v:fill on="f" focussize="0,0"/>
              <v:stroke on="f" joinstyle="miter"/>
              <v:imagedata o:title=""/>
              <o:lock v:ext="edit" text="t" aspectratio="t"/>
            </v:shape>
            <v:group id="_x0000_s2052" o:spid="_x0000_s2052" o:spt="203" style="position:absolute;left:5953;top:4342;height:2754;width:5049;" coordorigin="5953,4342" coordsize="5049,2754">
              <o:lock v:ext="edit"/>
              <v:rect id="_x0000_s2053" o:spid="_x0000_s2053" o:spt="1" style="position:absolute;left:6981;top:4423;height:1782;width:561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105" w:firstLineChars="5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制作现场检查记录或其他方式调查取证</w:t>
                      </w:r>
                    </w:p>
                  </w:txbxContent>
                </v:textbox>
              </v:rect>
              <v:rect id="_x0000_s2054" o:spid="_x0000_s2054" o:spt="1" style="position:absolute;left:7823;top:4909;height:810;width:561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告 知</w:t>
                      </w:r>
                    </w:p>
                  </w:txbxContent>
                </v:textbox>
              </v:rect>
              <v:rect id="_x0000_s2055" o:spid="_x0000_s2055" o:spt="1" style="position:absolute;left:8664;top:4423;height:1782;width:560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105" w:firstLineChars="5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制作《强制措施决定书》</w:t>
                      </w:r>
                    </w:p>
                  </w:txbxContent>
                </v:textbox>
              </v:rect>
              <v:rect id="_x0000_s2056" o:spid="_x0000_s2056" o:spt="1" style="position:absolute;left:9504;top:4423;height:1782;width:561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进行复查并制作《整改复查意见书》</w:t>
                      </w:r>
                    </w:p>
                  </w:txbxContent>
                </v:textbox>
              </v:rect>
              <v:rect id="_x0000_s2057" o:spid="_x0000_s2057" o:spt="1" style="position:absolute;left:7075;top:6529;height:567;width:2149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出示行政执法证，口头告知违法事实、拟采取的行政强制措施种类及法律依据，同时赋予被执行人陈述、申辩的权利</w:t>
                      </w:r>
                    </w:p>
                  </w:txbxContent>
                </v:textbox>
              </v:rect>
              <v:line id="_x0000_s2058" o:spid="_x0000_s2058" o:spt="20" style="position:absolute;left:6701;top:5314;height:1;width:281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_x0000_s2059" o:spid="_x0000_s2059" o:spt="20" style="position:absolute;left:7542;top:5314;height:1;width:281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_x0000_s2060" o:spid="_x0000_s2060" o:spt="20" style="position:absolute;left:8103;top:5719;height:810;width:1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_x0000_s2061" o:spid="_x0000_s2061" o:spt="20" style="position:absolute;left:8384;top:5314;height:1;width:280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_x0000_s2062" o:spid="_x0000_s2062" o:spt="20" style="position:absolute;left:9224;top:5314;height:1;width:280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_x0000_s2063" o:spid="_x0000_s2063" o:spt="20" style="position:absolute;left:10065;top:4828;height:1;width:280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_x0000_s2064" o:spid="_x0000_s2064" o:spt="20" style="position:absolute;left:10065;top:5962;height:1;width:280;" coordsize="21600,21600">
                <v:path arrowok="t"/>
                <v:fill focussize="0,0"/>
                <v:stroke endarrow="block"/>
                <v:imagedata o:title=""/>
                <o:lock v:ext="edit"/>
              </v:line>
              <v:shape id="_x0000_s2065" o:spid="_x0000_s2065" o:spt="176" type="#_x0000_t176" style="position:absolute;left:5953;top:4504;height:1782;width:748;" coordsize="21600,216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szCs w:val="21"/>
                          <w:u w:val="single"/>
                        </w:rPr>
                      </w:pPr>
                    </w:p>
                    <w:p>
                      <w:pPr>
                        <w:rPr>
                          <w:b/>
                          <w:szCs w:val="21"/>
                          <w:u w:val="single"/>
                        </w:rPr>
                      </w:pPr>
                    </w:p>
                    <w:p>
                      <w:pPr>
                        <w:rPr>
                          <w:b/>
                          <w:szCs w:val="21"/>
                          <w:u w:val="single"/>
                        </w:rPr>
                      </w:pPr>
                    </w:p>
                    <w:p>
                      <w:pPr>
                        <w:rPr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采     取</w:t>
                      </w:r>
                    </w:p>
                    <w:p>
                      <w:pPr>
                        <w:rPr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强     制</w:t>
                      </w:r>
                    </w:p>
                    <w:p>
                      <w:pPr>
                        <w:rPr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措     施 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  <v:shape id="_x0000_s2066" o:spid="_x0000_s2066" o:spt="176" type="#_x0000_t176" style="position:absolute;left:10345;top:4342;height:891;width:656;" coordsize="21600,216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解除行政强制措施</w:t>
                      </w:r>
                    </w:p>
                  </w:txbxContent>
                </v:textbox>
              </v:shape>
              <v:shape id="_x0000_s2067" o:spid="_x0000_s2067" o:spt="176" type="#_x0000_t176" style="position:absolute;left:10346;top:5557;height:810;width:656;" coordsize="21600,216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进入立案处罚程序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4NDcwMWJhNDQ0YzExZjY5Zjc2MTIyMWIzMGE1ZjgifQ=="/>
  </w:docVars>
  <w:rsids>
    <w:rsidRoot w:val="005B5B7F"/>
    <w:rsid w:val="000D0DB8"/>
    <w:rsid w:val="001A1447"/>
    <w:rsid w:val="0026297C"/>
    <w:rsid w:val="004B6581"/>
    <w:rsid w:val="005B5B7F"/>
    <w:rsid w:val="00694C21"/>
    <w:rsid w:val="00707704"/>
    <w:rsid w:val="00A32060"/>
    <w:rsid w:val="00A37345"/>
    <w:rsid w:val="00EF4471"/>
    <w:rsid w:val="42A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2019-08-29T02:09:00Z</dcterms:created>
  <dc:creator>NTKO</dc:creator>
  <cp:lastModifiedBy>堇</cp:lastModifiedBy>
  <dcterms:modified xsi:type="dcterms:W3CDTF">2022-11-17T05:51:36Z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40022CF8752F4878AAF2B0E92861882F</vt:lpwstr>
  </property>
</Properties>
</file>