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3716"/>
        <w:gridCol w:w="4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Times New Roman" w:hAnsi="仿宋" w:eastAsia="仿宋" w:cs="Times New Roman"/>
                <w:color w:val="000000"/>
                <w:kern w:val="0"/>
                <w:sz w:val="44"/>
                <w:szCs w:val="44"/>
              </w:rPr>
              <w:t>各街道公共就业服务机构名称及服务热线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12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公共就业服务机构</w:t>
            </w: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服务热线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炮台街道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85251469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向应街道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87290085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七顶山街道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87880080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登沙河街道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87230401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湾里街道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87542675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大李家街道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87228020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三十里堡街道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87358397/87358738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马桥子街道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87623275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光中街道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87676709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大孤山街道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87515366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先进街道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87718552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董家沟街道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87343901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石河街道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87260069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杏树街道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87250224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站前街道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87683931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大魏家街道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87890338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拥政街道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87812676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复州湾街道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85222267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亮甲店街道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87280427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二十里堡街道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87380322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得胜街道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87210833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华家街道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87200962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海青岛街道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87521425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友谊街道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87800640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8"/>
                <w:szCs w:val="28"/>
              </w:rPr>
              <w:t>金石滩街道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87901519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44D95"/>
    <w:rsid w:val="216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2020-09-18T07:57:00Z</dcterms:created>
  <dc:creator>Administrator</dc:creator>
  <cp:lastModifiedBy>Administrator</cp:lastModifiedBy>
  <dcterms:modified xsi:type="dcterms:W3CDTF">2020-09-18T07:59:03Z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