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09" w:rsidRDefault="00114309" w:rsidP="00114309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14309" w:rsidRDefault="00114309" w:rsidP="00114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宋体" w:cs="Times New Roman" w:hint="eastAsia"/>
          <w:b/>
          <w:sz w:val="36"/>
          <w:szCs w:val="36"/>
        </w:rPr>
        <w:t>金普</w:t>
      </w:r>
      <w:proofErr w:type="gramStart"/>
      <w:r>
        <w:rPr>
          <w:rFonts w:ascii="Times New Roman" w:hAnsi="宋体" w:cs="Times New Roman" w:hint="eastAsia"/>
          <w:b/>
          <w:sz w:val="36"/>
          <w:szCs w:val="36"/>
        </w:rPr>
        <w:t>新区</w:t>
      </w:r>
      <w:r>
        <w:rPr>
          <w:rFonts w:ascii="Times New Roman" w:hAnsi="宋体" w:cs="Times New Roman"/>
          <w:b/>
          <w:sz w:val="36"/>
          <w:szCs w:val="36"/>
        </w:rPr>
        <w:t>住</w:t>
      </w:r>
      <w:proofErr w:type="gramEnd"/>
      <w:r>
        <w:rPr>
          <w:rFonts w:ascii="Times New Roman" w:hAnsi="宋体" w:cs="Times New Roman"/>
          <w:b/>
          <w:sz w:val="36"/>
          <w:szCs w:val="36"/>
        </w:rPr>
        <w:t>建部门（住房保障部门）咨询电话</w:t>
      </w:r>
      <w:r>
        <w:rPr>
          <w:rFonts w:ascii="Times New Roman" w:hAnsi="宋体" w:cs="Times New Roman" w:hint="eastAsia"/>
          <w:b/>
          <w:sz w:val="36"/>
          <w:szCs w:val="36"/>
        </w:rPr>
        <w:t>、住房补贴发放银行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3119"/>
        <w:gridCol w:w="2835"/>
        <w:gridCol w:w="3402"/>
      </w:tblGrid>
      <w:tr w:rsidR="00114309" w:rsidTr="0092371D">
        <w:trPr>
          <w:trHeight w:val="577"/>
        </w:trPr>
        <w:tc>
          <w:tcPr>
            <w:tcW w:w="5353" w:type="dxa"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19" w:type="dxa"/>
            <w:noWrap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咨询电话</w:t>
            </w:r>
          </w:p>
        </w:tc>
        <w:tc>
          <w:tcPr>
            <w:tcW w:w="2835" w:type="dxa"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住房补贴发放银行</w:t>
            </w:r>
          </w:p>
        </w:tc>
        <w:tc>
          <w:tcPr>
            <w:tcW w:w="3402" w:type="dxa"/>
            <w:noWrap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114309" w:rsidTr="0092371D">
        <w:trPr>
          <w:trHeight w:val="1043"/>
        </w:trPr>
        <w:tc>
          <w:tcPr>
            <w:tcW w:w="5353" w:type="dxa"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金普新区住房保障中心</w:t>
            </w:r>
          </w:p>
        </w:tc>
        <w:tc>
          <w:tcPr>
            <w:tcW w:w="3119" w:type="dxa"/>
            <w:noWrap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87693467</w:t>
            </w:r>
            <w:r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金普</w:t>
            </w:r>
            <w:r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本级）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87671779</w:t>
            </w:r>
            <w:r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保税普湾</w:t>
            </w:r>
            <w:r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中国工商银行</w:t>
            </w:r>
          </w:p>
        </w:tc>
        <w:tc>
          <w:tcPr>
            <w:tcW w:w="3402" w:type="dxa"/>
            <w:noWrap/>
            <w:vAlign w:val="center"/>
          </w:tcPr>
          <w:p w:rsidR="00114309" w:rsidRDefault="00114309" w:rsidP="0092371D"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</w:tbl>
    <w:p w:rsidR="00114309" w:rsidRDefault="00114309" w:rsidP="00114309">
      <w:pPr>
        <w:rPr>
          <w:rFonts w:ascii="Times New Roman" w:eastAsia="黑体" w:hAnsi="Times New Roman" w:cs="Times New Roman"/>
          <w:sz w:val="32"/>
          <w:szCs w:val="32"/>
        </w:rPr>
      </w:pPr>
    </w:p>
    <w:p w:rsidR="00114309" w:rsidRDefault="00114309" w:rsidP="00114309">
      <w:pPr>
        <w:rPr>
          <w:rFonts w:ascii="Times New Roman" w:eastAsia="黑体" w:hAnsi="Times New Roman" w:cs="Times New Roman"/>
          <w:sz w:val="32"/>
          <w:szCs w:val="32"/>
        </w:rPr>
      </w:pPr>
    </w:p>
    <w:p w:rsidR="009578C1" w:rsidRDefault="009578C1"/>
    <w:sectPr w:rsidR="009578C1" w:rsidSect="00114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09"/>
    <w:rsid w:val="00114309"/>
    <w:rsid w:val="0095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0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430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hp9</cp:lastModifiedBy>
  <cp:revision>1</cp:revision>
  <dcterms:created xsi:type="dcterms:W3CDTF">2021-11-26T08:59:00Z</dcterms:created>
  <dcterms:modified xsi:type="dcterms:W3CDTF">2021-11-26T09:00:00Z</dcterms:modified>
</cp:coreProperties>
</file>