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D6" w:rsidRDefault="003254D6" w:rsidP="003A1B3A">
      <w:pPr>
        <w:pStyle w:val="a9"/>
        <w:snapToGrid w:val="0"/>
        <w:spacing w:before="0" w:after="0" w:line="240" w:lineRule="auto"/>
        <w:jc w:val="both"/>
        <w:outlineLvl w:val="0"/>
        <w:rPr>
          <w:rFonts w:ascii="Times New Roman" w:eastAsia="宋体"/>
          <w:color w:val="auto"/>
          <w:spacing w:val="20"/>
          <w:sz w:val="44"/>
        </w:rPr>
      </w:pPr>
    </w:p>
    <w:p w:rsidR="003254D6" w:rsidRDefault="0016135F">
      <w:pPr>
        <w:spacing w:line="360" w:lineRule="auto"/>
        <w:jc w:val="center"/>
        <w:rPr>
          <w:rFonts w:eastAsia="长城小标宋体" w:cs="长城小标宋体"/>
          <w:color w:val="FF0000"/>
          <w:spacing w:val="30"/>
          <w:sz w:val="40"/>
        </w:rPr>
      </w:pPr>
      <w:r>
        <w:rPr>
          <w:rFonts w:eastAsia="长城小标宋体" w:cs="长城小标宋体" w:hint="eastAsia"/>
          <w:color w:val="FF0000"/>
          <w:spacing w:val="30"/>
          <w:sz w:val="40"/>
          <w:lang/>
        </w:rPr>
        <w:t>大连金普新区审计局</w:t>
      </w:r>
    </w:p>
    <w:p w:rsidR="003254D6" w:rsidRDefault="0016135F">
      <w:pPr>
        <w:pStyle w:val="a6"/>
        <w:adjustRightInd w:val="0"/>
        <w:snapToGrid w:val="0"/>
        <w:jc w:val="center"/>
        <w:rPr>
          <w:rFonts w:eastAsia="长城小标宋体"/>
          <w:b/>
          <w:bCs w:val="0"/>
          <w:spacing w:val="200"/>
          <w:sz w:val="72"/>
          <w:szCs w:val="20"/>
        </w:rPr>
      </w:pPr>
      <w:r>
        <w:rPr>
          <w:rFonts w:eastAsia="长城小标宋体" w:cs="长城小标宋体" w:hint="eastAsia"/>
          <w:b/>
          <w:bCs w:val="0"/>
          <w:color w:val="FF0000"/>
          <w:spacing w:val="200"/>
          <w:sz w:val="72"/>
          <w:szCs w:val="20"/>
          <w:lang/>
        </w:rPr>
        <w:t>审计处罚决定书</w:t>
      </w:r>
    </w:p>
    <w:p w:rsidR="003254D6" w:rsidRDefault="0016135F">
      <w:pPr>
        <w:snapToGrid w:val="0"/>
        <w:ind w:firstLine="3200"/>
      </w:pPr>
      <w:r>
        <w:rPr>
          <w:rFonts w:cs="仿宋_GB2312" w:hint="eastAsia"/>
          <w:sz w:val="32"/>
          <w:szCs w:val="32"/>
          <w:lang/>
        </w:rPr>
        <w:t>大</w:t>
      </w:r>
      <w:proofErr w:type="gramStart"/>
      <w:r>
        <w:rPr>
          <w:rFonts w:cs="仿宋_GB2312" w:hint="eastAsia"/>
          <w:sz w:val="32"/>
          <w:szCs w:val="32"/>
          <w:lang/>
        </w:rPr>
        <w:t>金</w:t>
      </w:r>
      <w:r>
        <w:rPr>
          <w:rFonts w:eastAsia="仿宋_GB2312" w:cs="仿宋_GB2312" w:hint="eastAsia"/>
          <w:sz w:val="32"/>
          <w:szCs w:val="32"/>
          <w:lang/>
        </w:rPr>
        <w:t>审</w:t>
      </w:r>
      <w:r>
        <w:rPr>
          <w:rFonts w:eastAsia="仿宋_GB2312" w:cs="仿宋_GB2312"/>
          <w:sz w:val="32"/>
          <w:szCs w:val="32"/>
          <w:lang/>
        </w:rPr>
        <w:t>**</w:t>
      </w:r>
      <w:r>
        <w:rPr>
          <w:rFonts w:eastAsia="仿宋_GB2312" w:cs="仿宋_GB2312" w:hint="eastAsia"/>
          <w:sz w:val="32"/>
          <w:szCs w:val="32"/>
          <w:lang/>
        </w:rPr>
        <w:t>罚决</w:t>
      </w:r>
      <w:proofErr w:type="gramEnd"/>
      <w:r>
        <w:rPr>
          <w:rFonts w:eastAsia="仿宋_GB2312" w:cs="仿宋_GB2312" w:hint="eastAsia"/>
          <w:sz w:val="32"/>
          <w:szCs w:val="32"/>
          <w:lang/>
        </w:rPr>
        <w:t>〔</w:t>
      </w:r>
      <w:r>
        <w:rPr>
          <w:rFonts w:eastAsia="仿宋_GB2312"/>
          <w:sz w:val="32"/>
          <w:szCs w:val="32"/>
          <w:lang/>
        </w:rPr>
        <w:t>20</w:t>
      </w:r>
      <w:r>
        <w:rPr>
          <w:rFonts w:eastAsia="仿宋_GB2312" w:cs="仿宋_GB2312"/>
          <w:sz w:val="32"/>
          <w:szCs w:val="32"/>
          <w:lang/>
        </w:rPr>
        <w:t>**</w:t>
      </w:r>
      <w:r>
        <w:rPr>
          <w:rFonts w:eastAsia="仿宋_GB2312" w:cs="仿宋_GB2312" w:hint="eastAsia"/>
          <w:sz w:val="32"/>
          <w:szCs w:val="32"/>
          <w:lang/>
        </w:rPr>
        <w:t>〕</w:t>
      </w:r>
      <w:r>
        <w:rPr>
          <w:rFonts w:eastAsia="仿宋_GB2312" w:cs="仿宋_GB2312"/>
          <w:sz w:val="32"/>
          <w:szCs w:val="32"/>
          <w:lang/>
        </w:rPr>
        <w:t>**</w:t>
      </w:r>
      <w:r>
        <w:rPr>
          <w:rFonts w:eastAsia="仿宋_GB2312" w:cs="仿宋_GB2312" w:hint="eastAsia"/>
          <w:sz w:val="32"/>
          <w:szCs w:val="32"/>
          <w:lang/>
        </w:rPr>
        <w:t>号</w:t>
      </w:r>
    </w:p>
    <w:p w:rsidR="003254D6" w:rsidRDefault="003254D6">
      <w:pPr>
        <w:pStyle w:val="a3"/>
        <w:widowControl/>
        <w:snapToGrid w:val="0"/>
        <w:spacing w:line="480" w:lineRule="atLeast"/>
        <w:rPr>
          <w:rFonts w:ascii="Times New Roman" w:eastAsia="仿宋_GB2312" w:hAnsi="Times New Roman" w:cs="Times New Roman"/>
          <w:sz w:val="30"/>
          <w:szCs w:val="20"/>
        </w:rPr>
      </w:pPr>
    </w:p>
    <w:p w:rsidR="003254D6" w:rsidRDefault="0016135F">
      <w:pPr>
        <w:pStyle w:val="a3"/>
        <w:widowControl/>
        <w:snapToGrid w:val="0"/>
        <w:spacing w:line="480" w:lineRule="atLeast"/>
        <w:rPr>
          <w:rFonts w:ascii="Times New Roman" w:eastAsia="仿宋_GB2312" w:hAnsi="Times New Roman" w:cs="Times New Roman"/>
          <w:sz w:val="32"/>
          <w:szCs w:val="20"/>
          <w:u w:val="single"/>
        </w:rPr>
      </w:pPr>
      <w:r>
        <w:rPr>
          <w:rFonts w:ascii="Times New Roman" w:eastAsia="仿宋_GB2312" w:hAnsi="Times New Roman" w:cs="仿宋_GB2312" w:hint="eastAsia"/>
          <w:sz w:val="32"/>
          <w:szCs w:val="20"/>
        </w:rPr>
        <w:t>被处罚单位名称：</w:t>
      </w:r>
    </w:p>
    <w:p w:rsidR="003254D6" w:rsidRDefault="0016135F">
      <w:pPr>
        <w:pStyle w:val="a3"/>
        <w:widowControl/>
        <w:snapToGrid w:val="0"/>
        <w:spacing w:line="480" w:lineRule="atLeast"/>
        <w:rPr>
          <w:rFonts w:ascii="Times New Roman" w:eastAsia="仿宋_GB2312" w:hAnsi="Times New Roman" w:cs="Times New Roman"/>
          <w:sz w:val="32"/>
          <w:szCs w:val="20"/>
          <w:u w:val="single"/>
        </w:rPr>
      </w:pPr>
      <w:r>
        <w:rPr>
          <w:rFonts w:ascii="Times New Roman" w:eastAsia="仿宋_GB2312" w:hAnsi="Times New Roman" w:cs="仿宋_GB2312" w:hint="eastAsia"/>
          <w:sz w:val="32"/>
          <w:szCs w:val="20"/>
        </w:rPr>
        <w:t>被处罚单位地址：</w:t>
      </w:r>
    </w:p>
    <w:p w:rsidR="003254D6" w:rsidRDefault="0016135F">
      <w:pPr>
        <w:pStyle w:val="a3"/>
        <w:widowControl/>
        <w:snapToGrid w:val="0"/>
        <w:spacing w:line="480" w:lineRule="atLeast"/>
        <w:rPr>
          <w:rFonts w:ascii="Times New Roman" w:eastAsia="仿宋_GB2312" w:hAnsi="Times New Roman" w:cs="Times New Roman"/>
          <w:sz w:val="32"/>
          <w:szCs w:val="20"/>
          <w:u w:val="single"/>
        </w:rPr>
      </w:pPr>
      <w:r>
        <w:rPr>
          <w:rFonts w:ascii="Times New Roman" w:eastAsia="仿宋_GB2312" w:hAnsi="Times New Roman" w:cs="仿宋_GB2312" w:hint="eastAsia"/>
          <w:sz w:val="32"/>
          <w:szCs w:val="20"/>
        </w:rPr>
        <w:t>被处罚个人姓名：</w:t>
      </w:r>
    </w:p>
    <w:p w:rsidR="003254D6" w:rsidRDefault="0016135F">
      <w:pPr>
        <w:pStyle w:val="a3"/>
        <w:widowControl/>
        <w:snapToGrid w:val="0"/>
        <w:spacing w:line="480" w:lineRule="atLeast"/>
        <w:rPr>
          <w:rFonts w:ascii="Times New Roman" w:eastAsia="仿宋_GB2312" w:hAnsi="Times New Roman" w:cs="Times New Roman"/>
          <w:sz w:val="32"/>
          <w:szCs w:val="20"/>
          <w:u w:val="single"/>
        </w:rPr>
      </w:pPr>
      <w:r>
        <w:rPr>
          <w:rFonts w:ascii="Times New Roman" w:eastAsia="仿宋_GB2312" w:hAnsi="Times New Roman" w:cs="仿宋_GB2312" w:hint="eastAsia"/>
          <w:sz w:val="32"/>
          <w:szCs w:val="20"/>
        </w:rPr>
        <w:t>所在单位及职务：</w:t>
      </w:r>
    </w:p>
    <w:p w:rsidR="003254D6" w:rsidRDefault="0016135F">
      <w:pPr>
        <w:pStyle w:val="a3"/>
        <w:widowControl/>
        <w:snapToGrid w:val="0"/>
        <w:spacing w:line="480" w:lineRule="atLeast"/>
        <w:rPr>
          <w:rFonts w:ascii="Times New Roman" w:eastAsia="仿宋_GB2312" w:hAnsi="Times New Roman" w:cs="Times New Roman"/>
          <w:sz w:val="32"/>
          <w:szCs w:val="20"/>
        </w:rPr>
      </w:pPr>
      <w:r>
        <w:rPr>
          <w:rFonts w:ascii="Times New Roman" w:eastAsia="仿宋_GB2312" w:hAnsi="Times New Roman" w:cs="仿宋_GB2312" w:hint="eastAsia"/>
          <w:sz w:val="32"/>
          <w:szCs w:val="20"/>
        </w:rPr>
        <w:t>被处罚个人住址：</w:t>
      </w:r>
    </w:p>
    <w:p w:rsidR="003254D6" w:rsidRDefault="003254D6">
      <w:pPr>
        <w:pStyle w:val="a3"/>
        <w:widowControl/>
        <w:snapToGrid w:val="0"/>
        <w:spacing w:line="480" w:lineRule="atLeast"/>
        <w:rPr>
          <w:rFonts w:ascii="Times New Roman" w:eastAsia="仿宋_GB2312" w:hAnsi="Times New Roman" w:cs="Times New Roman"/>
          <w:sz w:val="32"/>
          <w:szCs w:val="20"/>
        </w:rPr>
      </w:pPr>
    </w:p>
    <w:p w:rsidR="003254D6" w:rsidRDefault="0016135F">
      <w:pPr>
        <w:pStyle w:val="a3"/>
        <w:widowControl/>
        <w:adjustRightInd w:val="0"/>
        <w:snapToGrid w:val="0"/>
        <w:spacing w:line="579" w:lineRule="exact"/>
        <w:ind w:firstLine="600"/>
        <w:rPr>
          <w:rFonts w:ascii="Times New Roman" w:eastAsia="仿宋_GB2312" w:hAnsi="Times New Roman" w:cs="Times New Roman"/>
          <w:sz w:val="32"/>
          <w:szCs w:val="20"/>
        </w:rPr>
      </w:pPr>
      <w:r>
        <w:rPr>
          <w:rFonts w:ascii="Times New Roman" w:eastAsia="仿宋_GB2312" w:hAnsi="Times New Roman" w:cs="Times New Roman"/>
          <w:sz w:val="32"/>
          <w:szCs w:val="20"/>
        </w:rPr>
        <w:t>**</w:t>
      </w:r>
      <w:r>
        <w:rPr>
          <w:rFonts w:ascii="Times New Roman" w:eastAsia="仿宋_GB2312" w:hAnsi="Times New Roman" w:cs="仿宋_GB2312" w:hint="eastAsia"/>
          <w:i/>
          <w:sz w:val="32"/>
          <w:szCs w:val="20"/>
        </w:rPr>
        <w:t>（被处罚单位名称或规范简称、被处罚个人姓名）</w:t>
      </w:r>
      <w:r>
        <w:rPr>
          <w:rFonts w:ascii="Times New Roman" w:eastAsia="仿宋_GB2312" w:hAnsi="Times New Roman" w:cs="仿宋_GB2312" w:hint="eastAsia"/>
          <w:sz w:val="32"/>
          <w:szCs w:val="20"/>
        </w:rPr>
        <w:t>于</w:t>
      </w:r>
      <w:r>
        <w:rPr>
          <w:rFonts w:ascii="Times New Roman" w:eastAsia="仿宋_GB2312" w:hAnsi="Times New Roman" w:cs="Times New Roman"/>
          <w:sz w:val="32"/>
          <w:szCs w:val="20"/>
        </w:rPr>
        <w:t>****</w:t>
      </w:r>
      <w:r>
        <w:rPr>
          <w:rFonts w:ascii="Times New Roman" w:eastAsia="仿宋_GB2312" w:hAnsi="Times New Roman" w:cs="仿宋_GB2312" w:hint="eastAsia"/>
          <w:sz w:val="32"/>
          <w:szCs w:val="20"/>
        </w:rPr>
        <w:t>年</w:t>
      </w:r>
      <w:r>
        <w:rPr>
          <w:rFonts w:ascii="Times New Roman" w:eastAsia="仿宋_GB2312" w:hAnsi="Times New Roman" w:cs="Times New Roman"/>
          <w:sz w:val="32"/>
          <w:szCs w:val="20"/>
        </w:rPr>
        <w:t>*</w:t>
      </w:r>
      <w:r>
        <w:rPr>
          <w:rFonts w:ascii="Times New Roman" w:eastAsia="仿宋_GB2312" w:hAnsi="Times New Roman" w:cs="仿宋_GB2312" w:hint="eastAsia"/>
          <w:sz w:val="32"/>
          <w:szCs w:val="20"/>
        </w:rPr>
        <w:t>月</w:t>
      </w:r>
      <w:r>
        <w:rPr>
          <w:rFonts w:ascii="Times New Roman" w:eastAsia="仿宋_GB2312" w:hAnsi="Times New Roman" w:cs="Times New Roman"/>
          <w:sz w:val="32"/>
          <w:szCs w:val="20"/>
        </w:rPr>
        <w:t>*</w:t>
      </w:r>
      <w:r>
        <w:rPr>
          <w:rFonts w:ascii="Times New Roman" w:eastAsia="仿宋_GB2312" w:hAnsi="Times New Roman" w:cs="仿宋_GB2312" w:hint="eastAsia"/>
          <w:sz w:val="32"/>
          <w:szCs w:val="20"/>
        </w:rPr>
        <w:t>日，拒绝、拖延提供与审计事项有关的资料</w:t>
      </w:r>
      <w:r>
        <w:rPr>
          <w:rFonts w:ascii="Times New Roman" w:eastAsia="仿宋_GB2312" w:hAnsi="Times New Roman" w:cs="仿宋_GB2312" w:hint="eastAsia"/>
          <w:i/>
          <w:sz w:val="32"/>
          <w:szCs w:val="20"/>
        </w:rPr>
        <w:t>（或者提供的资料不真实、不完整，或者拒绝、阻碍检查）</w:t>
      </w:r>
      <w:r>
        <w:rPr>
          <w:rFonts w:ascii="Times New Roman" w:eastAsia="仿宋_GB2312" w:hAnsi="Times New Roman" w:cs="仿宋_GB2312" w:hint="eastAsia"/>
          <w:sz w:val="32"/>
          <w:szCs w:val="20"/>
        </w:rPr>
        <w:t>。依据《中华人民共和国审计法实施条例》第四十七条，决定对</w:t>
      </w:r>
      <w:r>
        <w:rPr>
          <w:rFonts w:ascii="Times New Roman" w:eastAsia="仿宋_GB2312" w:hAnsi="Times New Roman" w:cs="Times New Roman"/>
          <w:sz w:val="32"/>
          <w:szCs w:val="20"/>
        </w:rPr>
        <w:t>**</w:t>
      </w:r>
      <w:r>
        <w:rPr>
          <w:rFonts w:ascii="Times New Roman" w:eastAsia="仿宋_GB2312" w:hAnsi="Times New Roman" w:cs="仿宋_GB2312" w:hint="eastAsia"/>
          <w:i/>
          <w:sz w:val="32"/>
          <w:szCs w:val="20"/>
        </w:rPr>
        <w:t>（被处罚单位名称或规范简称、被处罚个人姓名）</w:t>
      </w:r>
      <w:r>
        <w:rPr>
          <w:rFonts w:ascii="Times New Roman" w:eastAsia="仿宋_GB2312" w:hAnsi="Times New Roman" w:cs="仿宋_GB2312" w:hint="eastAsia"/>
          <w:sz w:val="32"/>
          <w:szCs w:val="20"/>
        </w:rPr>
        <w:t>处以罚款</w:t>
      </w:r>
      <w:r>
        <w:rPr>
          <w:rFonts w:ascii="Times New Roman" w:eastAsia="仿宋_GB2312" w:hAnsi="Times New Roman" w:cs="Times New Roman"/>
          <w:sz w:val="32"/>
          <w:szCs w:val="20"/>
        </w:rPr>
        <w:t>****</w:t>
      </w:r>
      <w:r>
        <w:rPr>
          <w:rFonts w:ascii="Times New Roman" w:eastAsia="仿宋_GB2312" w:hAnsi="Times New Roman" w:cs="仿宋_GB2312" w:hint="eastAsia"/>
          <w:sz w:val="32"/>
          <w:szCs w:val="20"/>
        </w:rPr>
        <w:t>元整。</w:t>
      </w:r>
    </w:p>
    <w:p w:rsidR="003A1B3A" w:rsidRDefault="0016135F" w:rsidP="003A1B3A">
      <w:pPr>
        <w:pStyle w:val="a3"/>
        <w:widowControl/>
        <w:adjustRightInd w:val="0"/>
        <w:snapToGrid w:val="0"/>
        <w:spacing w:line="579" w:lineRule="exact"/>
        <w:ind w:firstLine="600"/>
        <w:rPr>
          <w:rFonts w:ascii="Times New Roman" w:eastAsia="仿宋_GB2312" w:hAnsi="Times New Roman" w:cs="Times New Roman" w:hint="eastAsia"/>
          <w:sz w:val="32"/>
          <w:szCs w:val="20"/>
        </w:rPr>
      </w:pPr>
      <w:r>
        <w:rPr>
          <w:rFonts w:ascii="Times New Roman" w:eastAsia="仿宋_GB2312" w:hAnsi="Times New Roman" w:cs="Times New Roman"/>
          <w:sz w:val="32"/>
          <w:szCs w:val="20"/>
        </w:rPr>
        <w:t>**</w:t>
      </w:r>
      <w:r>
        <w:rPr>
          <w:rFonts w:ascii="Times New Roman" w:eastAsia="仿宋_GB2312" w:hAnsi="Times New Roman" w:cs="仿宋_GB2312" w:hint="eastAsia"/>
          <w:i/>
          <w:sz w:val="32"/>
          <w:szCs w:val="20"/>
        </w:rPr>
        <w:t>（被处罚单位名称或规范简称、被处罚个人姓名）</w:t>
      </w:r>
      <w:r>
        <w:rPr>
          <w:rFonts w:ascii="Times New Roman" w:eastAsia="仿宋_GB2312" w:hAnsi="Times New Roman" w:cs="仿宋_GB2312" w:hint="eastAsia"/>
          <w:sz w:val="32"/>
          <w:szCs w:val="20"/>
        </w:rPr>
        <w:t>须在收到处罚决定书之日起</w:t>
      </w:r>
      <w:r>
        <w:rPr>
          <w:rFonts w:ascii="Times New Roman" w:eastAsia="仿宋_GB2312" w:hAnsi="Times New Roman" w:cs="Times New Roman"/>
          <w:sz w:val="32"/>
          <w:szCs w:val="20"/>
        </w:rPr>
        <w:t>15</w:t>
      </w:r>
      <w:r>
        <w:rPr>
          <w:rFonts w:ascii="Times New Roman" w:eastAsia="仿宋_GB2312" w:hAnsi="Times New Roman" w:cs="仿宋_GB2312" w:hint="eastAsia"/>
          <w:sz w:val="32"/>
          <w:szCs w:val="20"/>
        </w:rPr>
        <w:t>日内持本决定书到</w:t>
      </w:r>
      <w:r>
        <w:rPr>
          <w:rFonts w:ascii="Times New Roman" w:eastAsia="仿宋_GB2312" w:hAnsi="Times New Roman" w:cs="Times New Roman"/>
          <w:sz w:val="32"/>
          <w:szCs w:val="20"/>
        </w:rPr>
        <w:t>****</w:t>
      </w:r>
      <w:r>
        <w:rPr>
          <w:rFonts w:ascii="Times New Roman" w:eastAsia="仿宋_GB2312" w:hAnsi="Times New Roman" w:cs="仿宋_GB2312" w:hint="eastAsia"/>
          <w:i/>
          <w:sz w:val="32"/>
          <w:szCs w:val="20"/>
        </w:rPr>
        <w:t>（指定银行网点）</w:t>
      </w:r>
      <w:r>
        <w:rPr>
          <w:rFonts w:ascii="Times New Roman" w:eastAsia="仿宋_GB2312" w:hAnsi="Times New Roman" w:cs="仿宋_GB2312" w:hint="eastAsia"/>
          <w:sz w:val="32"/>
          <w:szCs w:val="20"/>
        </w:rPr>
        <w:t>缴纳罚款。逾期不缴纳的，每日按罚款数额的</w:t>
      </w:r>
      <w:r>
        <w:rPr>
          <w:rFonts w:ascii="Times New Roman" w:eastAsia="仿宋_GB2312" w:hAnsi="Times New Roman" w:cs="Times New Roman"/>
          <w:sz w:val="32"/>
          <w:szCs w:val="20"/>
        </w:rPr>
        <w:t>3</w:t>
      </w:r>
      <w:r>
        <w:rPr>
          <w:rFonts w:ascii="Times New Roman" w:eastAsia="仿宋_GB2312" w:hAnsi="Times New Roman" w:cs="仿宋_GB2312" w:hint="eastAsia"/>
          <w:sz w:val="32"/>
          <w:szCs w:val="20"/>
        </w:rPr>
        <w:t>％加处罚款。逾期不按规定缴纳罚款的，本单位将申请人民法院强制执行。</w:t>
      </w:r>
    </w:p>
    <w:p w:rsidR="003254D6" w:rsidRDefault="0016135F" w:rsidP="003A1B3A">
      <w:pPr>
        <w:pStyle w:val="a3"/>
        <w:widowControl/>
        <w:adjustRightInd w:val="0"/>
        <w:snapToGrid w:val="0"/>
        <w:spacing w:line="579" w:lineRule="exact"/>
        <w:ind w:firstLine="600"/>
        <w:rPr>
          <w:rFonts w:ascii="Times New Roman" w:eastAsia="仿宋_GB2312" w:hAnsi="Times New Roman" w:cs="Times New Roman"/>
          <w:sz w:val="32"/>
          <w:szCs w:val="20"/>
        </w:rPr>
      </w:pPr>
      <w:r>
        <w:rPr>
          <w:rFonts w:ascii="Times New Roman" w:eastAsia="仿宋_GB2312" w:hAnsi="Times New Roman" w:cs="仿宋_GB2312" w:hint="eastAsia"/>
          <w:sz w:val="32"/>
          <w:szCs w:val="20"/>
        </w:rPr>
        <w:lastRenderedPageBreak/>
        <w:t>对本处罚决定不服的，可以在收到本处罚决定书之日起</w:t>
      </w:r>
      <w:r>
        <w:rPr>
          <w:rFonts w:ascii="Times New Roman" w:eastAsia="仿宋_GB2312" w:hAnsi="Times New Roman" w:cs="Times New Roman"/>
          <w:sz w:val="32"/>
          <w:szCs w:val="20"/>
        </w:rPr>
        <w:t>60</w:t>
      </w:r>
      <w:r>
        <w:rPr>
          <w:rFonts w:ascii="Times New Roman" w:eastAsia="仿宋_GB2312" w:hAnsi="Times New Roman" w:cs="仿宋_GB2312" w:hint="eastAsia"/>
          <w:sz w:val="32"/>
          <w:szCs w:val="20"/>
        </w:rPr>
        <w:t>日内向</w:t>
      </w:r>
      <w:r>
        <w:rPr>
          <w:rFonts w:ascii="Times New Roman" w:eastAsia="仿宋_GB2312" w:hAnsi="Times New Roman" w:cs="Times New Roman" w:hint="eastAsia"/>
          <w:sz w:val="32"/>
          <w:szCs w:val="20"/>
        </w:rPr>
        <w:t>大连市审计局</w:t>
      </w:r>
      <w:r>
        <w:rPr>
          <w:rFonts w:ascii="Times New Roman" w:eastAsia="仿宋_GB2312" w:hAnsi="Times New Roman" w:cs="仿宋_GB2312" w:hint="eastAsia"/>
          <w:sz w:val="32"/>
          <w:szCs w:val="20"/>
        </w:rPr>
        <w:t>申请行政复议或者</w:t>
      </w:r>
      <w:r>
        <w:rPr>
          <w:rFonts w:ascii="Times New Roman" w:eastAsia="仿宋_GB2312" w:hAnsi="Times New Roman" w:cs="Times New Roman"/>
          <w:sz w:val="32"/>
          <w:szCs w:val="20"/>
        </w:rPr>
        <w:t>6</w:t>
      </w:r>
      <w:r>
        <w:rPr>
          <w:rFonts w:ascii="Times New Roman" w:eastAsia="仿宋_GB2312" w:hAnsi="Times New Roman" w:cs="仿宋_GB2312" w:hint="eastAsia"/>
          <w:sz w:val="32"/>
          <w:szCs w:val="20"/>
        </w:rPr>
        <w:t>个月内向</w:t>
      </w:r>
      <w:r>
        <w:rPr>
          <w:rFonts w:ascii="Times New Roman" w:eastAsia="仿宋_GB2312" w:hAnsi="Times New Roman" w:cs="Times New Roman" w:hint="eastAsia"/>
          <w:sz w:val="32"/>
          <w:szCs w:val="20"/>
        </w:rPr>
        <w:t>金州区（开发区）</w:t>
      </w:r>
      <w:r w:rsidR="0049319E">
        <w:rPr>
          <w:rFonts w:ascii="Times New Roman" w:eastAsia="仿宋_GB2312" w:hAnsi="Times New Roman" w:cs="仿宋_GB2312" w:hint="eastAsia"/>
          <w:sz w:val="32"/>
          <w:szCs w:val="20"/>
        </w:rPr>
        <w:t>人民法院提起</w:t>
      </w:r>
    </w:p>
    <w:p w:rsidR="003254D6" w:rsidRDefault="0016135F">
      <w:pPr>
        <w:tabs>
          <w:tab w:val="left" w:pos="7560"/>
        </w:tabs>
        <w:snapToGrid w:val="0"/>
        <w:spacing w:line="579" w:lineRule="exact"/>
        <w:rPr>
          <w:rFonts w:cs="仿宋_GB2312"/>
          <w:i/>
          <w:szCs w:val="32"/>
        </w:rPr>
      </w:pPr>
      <w:r>
        <w:rPr>
          <w:rFonts w:eastAsia="仿宋_GB2312"/>
          <w:sz w:val="32"/>
          <w:lang/>
        </w:rPr>
        <w:t xml:space="preserve">                               </w:t>
      </w:r>
      <w:r>
        <w:rPr>
          <w:rFonts w:eastAsia="仿宋_GB2312" w:cs="仿宋_GB2312"/>
          <w:i/>
          <w:sz w:val="32"/>
          <w:szCs w:val="32"/>
          <w:lang/>
        </w:rPr>
        <w:t xml:space="preserve"> </w:t>
      </w:r>
      <w:r>
        <w:rPr>
          <w:rFonts w:eastAsia="仿宋_GB2312" w:cs="仿宋_GB2312" w:hint="eastAsia"/>
          <w:i/>
          <w:sz w:val="32"/>
          <w:szCs w:val="32"/>
          <w:lang/>
        </w:rPr>
        <w:t>（审计机关印章）</w:t>
      </w:r>
    </w:p>
    <w:p w:rsidR="003254D6" w:rsidRDefault="0016135F">
      <w:pPr>
        <w:tabs>
          <w:tab w:val="left" w:pos="7560"/>
        </w:tabs>
        <w:snapToGrid w:val="0"/>
        <w:spacing w:line="579" w:lineRule="exact"/>
        <w:rPr>
          <w:rFonts w:cs="仿宋_GB2312"/>
          <w:szCs w:val="32"/>
        </w:rPr>
      </w:pPr>
      <w:r>
        <w:rPr>
          <w:rFonts w:eastAsia="仿宋_GB2312" w:cs="仿宋_GB2312"/>
          <w:sz w:val="32"/>
          <w:szCs w:val="32"/>
          <w:lang/>
        </w:rPr>
        <w:t xml:space="preserve">                              ****</w:t>
      </w:r>
      <w:r>
        <w:rPr>
          <w:rFonts w:eastAsia="仿宋_GB2312" w:cs="仿宋_GB2312" w:hint="eastAsia"/>
          <w:sz w:val="32"/>
          <w:szCs w:val="32"/>
          <w:lang/>
        </w:rPr>
        <w:t>年</w:t>
      </w:r>
      <w:r>
        <w:rPr>
          <w:rFonts w:eastAsia="仿宋_GB2312" w:cs="仿宋_GB2312"/>
          <w:sz w:val="32"/>
          <w:szCs w:val="32"/>
          <w:lang/>
        </w:rPr>
        <w:t>**</w:t>
      </w:r>
      <w:r>
        <w:rPr>
          <w:rFonts w:eastAsia="仿宋_GB2312" w:cs="仿宋_GB2312" w:hint="eastAsia"/>
          <w:sz w:val="32"/>
          <w:szCs w:val="32"/>
          <w:lang/>
        </w:rPr>
        <w:t>月</w:t>
      </w:r>
      <w:r>
        <w:rPr>
          <w:rFonts w:eastAsia="仿宋_GB2312" w:cs="仿宋_GB2312"/>
          <w:sz w:val="32"/>
          <w:szCs w:val="32"/>
          <w:lang/>
        </w:rPr>
        <w:t>**</w:t>
      </w:r>
      <w:r>
        <w:rPr>
          <w:rFonts w:eastAsia="仿宋_GB2312" w:cs="仿宋_GB2312" w:hint="eastAsia"/>
          <w:sz w:val="32"/>
          <w:szCs w:val="32"/>
          <w:lang/>
        </w:rPr>
        <w:t>日</w:t>
      </w:r>
    </w:p>
    <w:p w:rsidR="003254D6" w:rsidRDefault="003254D6">
      <w:pPr>
        <w:tabs>
          <w:tab w:val="left" w:pos="1260"/>
        </w:tabs>
        <w:spacing w:line="560" w:lineRule="exact"/>
        <w:rPr>
          <w:rFonts w:eastAsia="长城小标宋体" w:cs="长城小标宋体"/>
          <w:color w:val="FF0000"/>
          <w:spacing w:val="30"/>
          <w:sz w:val="40"/>
        </w:rPr>
      </w:pPr>
    </w:p>
    <w:p w:rsidR="003254D6" w:rsidRDefault="0016135F">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说明：</w:t>
      </w:r>
    </w:p>
    <w:p w:rsidR="003254D6" w:rsidRDefault="0016135F">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本处罚决定适用于违法事实发生后，审计机关责令改正，但被审计单位或者直接负责的主管人员和其他直接责任人员拒不改正的情形。</w:t>
      </w:r>
      <w:r>
        <w:rPr>
          <w:rFonts w:ascii="仿宋_GB2312" w:eastAsia="仿宋_GB2312" w:hint="eastAsia"/>
          <w:sz w:val="32"/>
          <w:szCs w:val="32"/>
        </w:rPr>
        <w:t xml:space="preserve">    </w:t>
      </w:r>
    </w:p>
    <w:p w:rsidR="003254D6" w:rsidRDefault="0016135F">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处罚决定第一部分应根据实际情况列明被处罚对象的基本情况，可以选择只处罚单位或者个人，也可对单位和个人一并处罚；如只处罚个人，应当列明所在单位名称；如被处罚个人为多人时，应列明全部被处罚人的基本情况。</w:t>
      </w:r>
    </w:p>
    <w:p w:rsidR="003254D6" w:rsidRDefault="0016135F">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本处罚决定的</w:t>
      </w:r>
      <w:proofErr w:type="gramStart"/>
      <w:r>
        <w:rPr>
          <w:rFonts w:ascii="仿宋_GB2312" w:eastAsia="仿宋_GB2312" w:hint="eastAsia"/>
          <w:sz w:val="32"/>
          <w:szCs w:val="32"/>
        </w:rPr>
        <w:t>作出</w:t>
      </w:r>
      <w:proofErr w:type="gramEnd"/>
      <w:r>
        <w:rPr>
          <w:rFonts w:ascii="仿宋_GB2312" w:eastAsia="仿宋_GB2312" w:hint="eastAsia"/>
          <w:sz w:val="32"/>
          <w:szCs w:val="32"/>
        </w:rPr>
        <w:t>应当严格遵循行政处罚法规定的相关程序。</w:t>
      </w:r>
    </w:p>
    <w:p w:rsidR="003254D6" w:rsidRDefault="0016135F">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按照行政复议法的规定，对审计署及其派出机构</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的审计处罚决定不服的，应当向审计署申请行政复议；对地方审计机关</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的审计处罚决定不服的，应当向本级人民政府或者上一级审计机关申请行政复议。</w:t>
      </w:r>
    </w:p>
    <w:p w:rsidR="003254D6" w:rsidRDefault="0016135F">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按照行政诉讼法关于行政案件管辖的规定，对审计署</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的审计处罚决定不服的，应当向北京市第一中级人民法院提起行</w:t>
      </w:r>
      <w:r>
        <w:rPr>
          <w:rFonts w:ascii="仿宋_GB2312" w:eastAsia="仿宋_GB2312" w:hint="eastAsia"/>
          <w:sz w:val="32"/>
          <w:szCs w:val="32"/>
        </w:rPr>
        <w:lastRenderedPageBreak/>
        <w:t>政诉讼；对审计署特派办或者地方审计机关</w:t>
      </w:r>
      <w:proofErr w:type="gramStart"/>
      <w:r>
        <w:rPr>
          <w:rFonts w:ascii="仿宋_GB2312" w:eastAsia="仿宋_GB2312" w:hint="eastAsia"/>
          <w:sz w:val="32"/>
          <w:szCs w:val="32"/>
        </w:rPr>
        <w:t>作出</w:t>
      </w:r>
      <w:proofErr w:type="gramEnd"/>
      <w:r>
        <w:rPr>
          <w:rFonts w:ascii="仿宋_GB2312" w:eastAsia="仿宋_GB2312" w:hint="eastAsia"/>
          <w:sz w:val="32"/>
          <w:szCs w:val="32"/>
        </w:rPr>
        <w:t>的审计处罚决定不服的，应当向特派办或者地方审计机关所在地基层人民法院提起行政诉讼。</w:t>
      </w:r>
    </w:p>
    <w:p w:rsidR="003254D6" w:rsidRDefault="0016135F">
      <w:pPr>
        <w:snapToGrid w:val="0"/>
        <w:jc w:val="left"/>
        <w:rPr>
          <w:rFonts w:hint="eastAsia"/>
          <w:color w:val="FF0000"/>
          <w:spacing w:val="20"/>
        </w:rPr>
      </w:pPr>
      <w:r>
        <w:rPr>
          <w:rFonts w:hint="eastAsia"/>
          <w:color w:val="FF0000"/>
          <w:spacing w:val="20"/>
        </w:rPr>
        <w:t xml:space="preserve">                      </w:t>
      </w: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A1B3A" w:rsidRDefault="003A1B3A">
      <w:pPr>
        <w:snapToGrid w:val="0"/>
        <w:jc w:val="left"/>
        <w:rPr>
          <w:rFonts w:hint="eastAsia"/>
          <w:color w:val="FF0000"/>
          <w:spacing w:val="20"/>
        </w:rPr>
      </w:pPr>
    </w:p>
    <w:p w:rsidR="003254D6" w:rsidRDefault="0016135F">
      <w:pPr>
        <w:snapToGrid w:val="0"/>
        <w:rPr>
          <w:rFonts w:ascii="方正小标宋简体" w:eastAsia="方正小标宋简体" w:hAnsi="方正小标宋简体" w:cs="方正小标宋简体"/>
          <w:b/>
          <w:color w:val="FF0000"/>
          <w:spacing w:val="20"/>
          <w:sz w:val="44"/>
          <w:szCs w:val="44"/>
        </w:rPr>
      </w:pPr>
      <w:r>
        <w:rPr>
          <w:rFonts w:hint="eastAsia"/>
          <w:color w:val="FF0000"/>
          <w:spacing w:val="20"/>
        </w:rPr>
        <w:lastRenderedPageBreak/>
        <w:t xml:space="preserve">                 </w:t>
      </w:r>
      <w:r>
        <w:rPr>
          <w:rFonts w:ascii="方正小标宋简体" w:eastAsia="方正小标宋简体" w:hAnsi="方正小标宋简体" w:cs="方正小标宋简体" w:hint="eastAsia"/>
          <w:b/>
          <w:color w:val="FF0000"/>
          <w:spacing w:val="20"/>
          <w:sz w:val="44"/>
          <w:szCs w:val="44"/>
        </w:rPr>
        <w:t>大连金普新区审计局</w:t>
      </w:r>
    </w:p>
    <w:p w:rsidR="003254D6" w:rsidRDefault="0016135F">
      <w:pPr>
        <w:snapToGrid w:val="0"/>
        <w:rPr>
          <w:rFonts w:ascii="方正小标宋简体" w:eastAsia="方正小标宋简体" w:hAnsi="方正小标宋简体" w:cs="方正小标宋简体"/>
          <w:b/>
          <w:color w:val="FF0000"/>
          <w:spacing w:val="20"/>
          <w:sz w:val="44"/>
          <w:szCs w:val="44"/>
        </w:rPr>
      </w:pPr>
      <w:r>
        <w:rPr>
          <w:rFonts w:ascii="方正小标宋简体" w:eastAsia="方正小标宋简体" w:hAnsi="方正小标宋简体" w:cs="方正小标宋简体" w:hint="eastAsia"/>
          <w:b/>
          <w:color w:val="FF0000"/>
          <w:sz w:val="44"/>
          <w:szCs w:val="44"/>
        </w:rPr>
        <w:t xml:space="preserve">              </w:t>
      </w:r>
      <w:r>
        <w:rPr>
          <w:rFonts w:ascii="方正小标宋简体" w:eastAsia="方正小标宋简体" w:hAnsi="方正小标宋简体" w:cs="方正小标宋简体" w:hint="eastAsia"/>
          <w:b/>
          <w:color w:val="FF0000"/>
          <w:sz w:val="44"/>
          <w:szCs w:val="44"/>
        </w:rPr>
        <w:t>封</w:t>
      </w:r>
      <w:r>
        <w:rPr>
          <w:rFonts w:ascii="方正小标宋简体" w:eastAsia="方正小标宋简体" w:hAnsi="方正小标宋简体" w:cs="方正小标宋简体" w:hint="eastAsia"/>
          <w:b/>
          <w:color w:val="FF0000"/>
          <w:sz w:val="44"/>
          <w:szCs w:val="44"/>
        </w:rPr>
        <w:t xml:space="preserve"> </w:t>
      </w:r>
      <w:r>
        <w:rPr>
          <w:rFonts w:ascii="方正小标宋简体" w:eastAsia="方正小标宋简体" w:hAnsi="方正小标宋简体" w:cs="方正小标宋简体" w:hint="eastAsia"/>
          <w:b/>
          <w:color w:val="FF0000"/>
          <w:sz w:val="44"/>
          <w:szCs w:val="44"/>
        </w:rPr>
        <w:t>存</w:t>
      </w:r>
      <w:r>
        <w:rPr>
          <w:rFonts w:ascii="方正小标宋简体" w:eastAsia="方正小标宋简体" w:hAnsi="方正小标宋简体" w:cs="方正小标宋简体" w:hint="eastAsia"/>
          <w:b/>
          <w:color w:val="FF0000"/>
          <w:sz w:val="44"/>
          <w:szCs w:val="44"/>
        </w:rPr>
        <w:t xml:space="preserve"> </w:t>
      </w:r>
      <w:r>
        <w:rPr>
          <w:rFonts w:ascii="方正小标宋简体" w:eastAsia="方正小标宋简体" w:hAnsi="方正小标宋简体" w:cs="方正小标宋简体" w:hint="eastAsia"/>
          <w:b/>
          <w:color w:val="FF0000"/>
          <w:sz w:val="44"/>
          <w:szCs w:val="44"/>
        </w:rPr>
        <w:t>通</w:t>
      </w:r>
      <w:r>
        <w:rPr>
          <w:rFonts w:ascii="方正小标宋简体" w:eastAsia="方正小标宋简体" w:hAnsi="方正小标宋简体" w:cs="方正小标宋简体" w:hint="eastAsia"/>
          <w:b/>
          <w:color w:val="FF0000"/>
          <w:sz w:val="44"/>
          <w:szCs w:val="44"/>
        </w:rPr>
        <w:t xml:space="preserve"> </w:t>
      </w:r>
      <w:r>
        <w:rPr>
          <w:rFonts w:ascii="方正小标宋简体" w:eastAsia="方正小标宋简体" w:hAnsi="方正小标宋简体" w:cs="方正小标宋简体" w:hint="eastAsia"/>
          <w:b/>
          <w:color w:val="FF0000"/>
          <w:sz w:val="44"/>
          <w:szCs w:val="44"/>
        </w:rPr>
        <w:t>知</w:t>
      </w:r>
      <w:r>
        <w:rPr>
          <w:rFonts w:ascii="方正小标宋简体" w:eastAsia="方正小标宋简体" w:hAnsi="方正小标宋简体" w:cs="方正小标宋简体" w:hint="eastAsia"/>
          <w:b/>
          <w:color w:val="FF0000"/>
          <w:sz w:val="44"/>
          <w:szCs w:val="44"/>
        </w:rPr>
        <w:t xml:space="preserve"> </w:t>
      </w:r>
      <w:r>
        <w:rPr>
          <w:rFonts w:ascii="方正小标宋简体" w:eastAsia="方正小标宋简体" w:hAnsi="方正小标宋简体" w:cs="方正小标宋简体" w:hint="eastAsia"/>
          <w:b/>
          <w:color w:val="FF0000"/>
          <w:sz w:val="44"/>
          <w:szCs w:val="44"/>
        </w:rPr>
        <w:t>书</w:t>
      </w:r>
    </w:p>
    <w:p w:rsidR="003254D6" w:rsidRDefault="003254D6">
      <w:pPr>
        <w:snapToGrid w:val="0"/>
        <w:rPr>
          <w:szCs w:val="32"/>
          <w:u w:val="single"/>
        </w:rPr>
      </w:pPr>
    </w:p>
    <w:p w:rsidR="003254D6" w:rsidRDefault="0016135F">
      <w:pPr>
        <w:snapToGrid w:val="0"/>
        <w:rPr>
          <w:rFonts w:ascii="仿宋_GB2312" w:eastAsia="仿宋_GB2312" w:hAnsi="仿宋_GB2312" w:cs="仿宋_GB2312"/>
          <w:sz w:val="32"/>
          <w:szCs w:val="32"/>
          <w:u w:val="single"/>
        </w:rPr>
      </w:pPr>
      <w:r>
        <w:rPr>
          <w:rFonts w:hint="eastAsia"/>
          <w:szCs w:val="32"/>
        </w:rPr>
        <w:t xml:space="preserve">         </w:t>
      </w:r>
      <w:r>
        <w:rPr>
          <w:rFonts w:ascii="仿宋_GB2312" w:eastAsia="仿宋_GB2312" w:hAnsi="仿宋_GB2312" w:cs="仿宋_GB2312" w:hint="eastAsia"/>
          <w:sz w:val="32"/>
          <w:szCs w:val="32"/>
        </w:rPr>
        <w:t>大审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封〔</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签发人：</w:t>
      </w:r>
      <w:r>
        <w:rPr>
          <w:rFonts w:ascii="仿宋_GB2312" w:eastAsia="仿宋_GB2312" w:hAnsi="仿宋_GB2312" w:cs="仿宋_GB2312" w:hint="eastAsia"/>
          <w:sz w:val="32"/>
          <w:szCs w:val="32"/>
        </w:rPr>
        <w:t xml:space="preserve">          </w:t>
      </w:r>
    </w:p>
    <w:p w:rsidR="003254D6" w:rsidRDefault="003254D6">
      <w:pPr>
        <w:snapToGrid w:val="0"/>
        <w:rPr>
          <w:rFonts w:ascii="仿宋_GB2312" w:eastAsia="仿宋_GB2312" w:hAnsi="仿宋_GB2312" w:cs="仿宋_GB2312"/>
          <w:sz w:val="32"/>
          <w:szCs w:val="32"/>
          <w:u w:val="single"/>
        </w:rPr>
      </w:pPr>
      <w:r w:rsidRPr="003254D6">
        <w:rPr>
          <w:sz w:val="32"/>
        </w:rPr>
        <w:pict>
          <v:line id="_x0000_s1026" style="position:absolute;left:0;text-align:left;z-index:251661312" from="1.35pt,10.35pt" to="441.6pt,11.1pt" o:gfxdata="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Ls41AAAAAcBAAAPAAAAAAAAAAEAIAAAACIAAABkcnMvZG93bnJldi54bWxQSwECFAAU&#10;AAAACACHTuJAxhsVQ/UBAADnAwAADgAAAAAAAAABACAAAAAjAQAAZHJzL2Uyb0RvYy54bWxQSwUG&#10;AAAAAAYABgBZAQAAigUAAAAA&#10;" filled="t" strokecolor="red"/>
        </w:pict>
      </w:r>
    </w:p>
    <w:p w:rsidR="003254D6" w:rsidRDefault="0016135F">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3254D6" w:rsidRDefault="0016135F">
      <w:pPr>
        <w:spacing w:line="2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根据《中华人民共和国审计法》第三十四条和《中华人民共和国审计法实施条例》第三十二条的规定，我局决定自</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日，对你单位的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（详见封存清单）予以封存。</w:t>
      </w:r>
    </w:p>
    <w:p w:rsidR="003254D6" w:rsidRDefault="0016135F">
      <w:pPr>
        <w:spacing w:line="260" w:lineRule="atLeas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本通知自送达之日起生效。如果对本通知不服，可以在本通知送达之日起</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日内，向</w:t>
      </w:r>
      <w:r>
        <w:rPr>
          <w:rFonts w:ascii="仿宋_GB2312" w:eastAsia="仿宋_GB2312" w:hAnsi="仿宋_GB2312" w:cs="仿宋_GB2312" w:hint="eastAsia"/>
          <w:color w:val="0000FF"/>
          <w:sz w:val="32"/>
          <w:szCs w:val="32"/>
        </w:rPr>
        <w:t>大连市审计局</w:t>
      </w:r>
      <w:r>
        <w:rPr>
          <w:rFonts w:ascii="仿宋_GB2312" w:eastAsia="仿宋_GB2312" w:hAnsi="仿宋_GB2312" w:cs="仿宋_GB2312" w:hint="eastAsia"/>
          <w:sz w:val="32"/>
          <w:szCs w:val="32"/>
        </w:rPr>
        <w:t>申请行政复议；或者在本通知送达之日起</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个月内，向</w:t>
      </w:r>
      <w:r>
        <w:rPr>
          <w:rFonts w:ascii="仿宋_GB2312" w:eastAsia="仿宋_GB2312" w:hAnsi="仿宋_GB2312" w:cs="仿宋_GB2312" w:hint="eastAsia"/>
          <w:color w:val="0000FF"/>
          <w:sz w:val="32"/>
          <w:szCs w:val="32"/>
        </w:rPr>
        <w:t>金州区人民法院（开发区人民法院</w:t>
      </w:r>
      <w:r>
        <w:rPr>
          <w:rFonts w:ascii="仿宋_GB2312" w:eastAsia="仿宋_GB2312" w:hAnsi="仿宋_GB2312" w:cs="仿宋_GB2312" w:hint="eastAsia"/>
          <w:sz w:val="32"/>
          <w:szCs w:val="32"/>
        </w:rPr>
        <w:t>）提起行政诉讼。</w:t>
      </w:r>
      <w:r>
        <w:rPr>
          <w:rFonts w:ascii="仿宋_GB2312" w:eastAsia="仿宋_GB2312" w:hAnsi="仿宋_GB2312" w:cs="仿宋_GB2312" w:hint="eastAsia"/>
          <w:b/>
          <w:sz w:val="32"/>
          <w:szCs w:val="32"/>
        </w:rPr>
        <w:t xml:space="preserve"> </w:t>
      </w:r>
    </w:p>
    <w:p w:rsidR="003254D6" w:rsidRDefault="0016135F">
      <w:pPr>
        <w:pStyle w:val="1"/>
        <w:adjustRightInd w:val="0"/>
        <w:snapToGrid w:val="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说明：</w:t>
      </w:r>
    </w:p>
    <w:p w:rsidR="003254D6" w:rsidRDefault="0016135F">
      <w:pPr>
        <w:pStyle w:val="1"/>
        <w:adjustRightInd w:val="0"/>
        <w:snapToGrid w:val="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．根据审计法实施条例的规定，封存期限一般在</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日之内；特殊情况下需要延长的，应当取得审计机关负责人书面批准，告知被审计单位后，可以适当延长，但延长的期限不得超过</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日。</w:t>
      </w:r>
      <w:r>
        <w:rPr>
          <w:rFonts w:ascii="仿宋_GB2312" w:eastAsia="仿宋_GB2312" w:hAnsi="仿宋_GB2312" w:cs="仿宋_GB2312" w:hint="eastAsia"/>
          <w:sz w:val="30"/>
          <w:szCs w:val="30"/>
        </w:rPr>
        <w:t xml:space="preserve">   </w:t>
      </w:r>
    </w:p>
    <w:p w:rsidR="003254D6" w:rsidRDefault="0016135F">
      <w:pPr>
        <w:pStyle w:val="1"/>
        <w:adjustRightInd w:val="0"/>
        <w:snapToGrid w:val="0"/>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指定被审计单位负责保管的，还应在第一段写明：存放封存资料、资产的设备（或者设施）由你单位负责保管（或者看管），未经我局批准，不得擅自启封。</w:t>
      </w:r>
    </w:p>
    <w:p w:rsidR="003254D6" w:rsidRDefault="0016135F">
      <w:pPr>
        <w:pStyle w:val="1"/>
        <w:adjustRightInd w:val="0"/>
        <w:snapToGrid w:val="0"/>
        <w:ind w:firstLineChars="200" w:firstLine="600"/>
        <w:rPr>
          <w:rFonts w:ascii="仿宋_GB2312" w:eastAsia="仿宋_GB2312" w:hAnsi="仿宋_GB2312" w:cs="仿宋_GB2312"/>
          <w:color w:val="0000FF"/>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color w:val="0000FF"/>
          <w:sz w:val="30"/>
          <w:szCs w:val="30"/>
        </w:rPr>
        <w:t>对大连市审计局采取措施不服的，应当向大连市人民政府或者辽宁省审计厅申请行政复议。</w:t>
      </w:r>
    </w:p>
    <w:p w:rsidR="003254D6" w:rsidRDefault="0016135F">
      <w:pPr>
        <w:pStyle w:val="1"/>
        <w:adjustRightInd w:val="0"/>
        <w:snapToGrid w:val="0"/>
        <w:ind w:firstLineChars="200" w:firstLine="600"/>
        <w:rPr>
          <w:rFonts w:ascii="仿宋_GB2312" w:eastAsia="仿宋_GB2312" w:hAnsi="仿宋_GB2312" w:cs="仿宋_GB2312"/>
          <w:sz w:val="32"/>
          <w:szCs w:val="32"/>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．按照行政诉讼法的规定，对我局采取封存措施不服的，可以向人民法院提起行政诉讼。</w:t>
      </w:r>
      <w:r>
        <w:rPr>
          <w:rFonts w:ascii="仿宋_GB2312" w:eastAsia="仿宋_GB2312" w:hAnsi="仿宋_GB2312" w:cs="仿宋_GB2312" w:hint="eastAsia"/>
          <w:sz w:val="32"/>
          <w:szCs w:val="32"/>
        </w:rPr>
        <w:t xml:space="preserve"> </w:t>
      </w:r>
    </w:p>
    <w:p w:rsidR="003254D6" w:rsidRDefault="0016135F">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（局印章）</w:t>
      </w:r>
    </w:p>
    <w:p w:rsidR="003254D6" w:rsidRDefault="0016135F">
      <w:pPr>
        <w:snapToGrid w:val="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w:t>
      </w:r>
    </w:p>
    <w:p w:rsidR="003254D6" w:rsidRDefault="0016135F">
      <w:pPr>
        <w:snapToGrid w:val="0"/>
        <w:spacing w:line="580" w:lineRule="exact"/>
        <w:jc w:val="center"/>
        <w:rPr>
          <w:rFonts w:eastAsia="长城小标宋体"/>
          <w:color w:val="FF0000"/>
          <w:spacing w:val="30"/>
          <w:sz w:val="40"/>
        </w:rPr>
      </w:pPr>
      <w:r>
        <w:rPr>
          <w:rFonts w:eastAsia="长城小标宋体"/>
          <w:color w:val="FF0000"/>
          <w:spacing w:val="30"/>
          <w:sz w:val="40"/>
        </w:rPr>
        <w:lastRenderedPageBreak/>
        <w:t>大</w:t>
      </w:r>
      <w:r>
        <w:rPr>
          <w:rFonts w:eastAsia="长城小标宋体" w:hint="eastAsia"/>
          <w:color w:val="FF0000"/>
          <w:spacing w:val="30"/>
          <w:sz w:val="40"/>
        </w:rPr>
        <w:t>连金普新区</w:t>
      </w:r>
      <w:r>
        <w:rPr>
          <w:rFonts w:eastAsia="长城小标宋体"/>
          <w:color w:val="FF0000"/>
          <w:spacing w:val="30"/>
          <w:sz w:val="40"/>
        </w:rPr>
        <w:t>审计局</w:t>
      </w:r>
    </w:p>
    <w:p w:rsidR="003254D6" w:rsidRDefault="0016135F">
      <w:pPr>
        <w:pStyle w:val="3"/>
        <w:jc w:val="center"/>
        <w:rPr>
          <w:rFonts w:ascii="宋体" w:hAnsi="宋体"/>
          <w:color w:val="FF0000"/>
          <w:sz w:val="84"/>
          <w:szCs w:val="84"/>
        </w:rPr>
      </w:pPr>
      <w:bookmarkStart w:id="0" w:name="_Toc364754859"/>
      <w:r>
        <w:rPr>
          <w:rFonts w:ascii="宋体" w:hAnsi="宋体"/>
          <w:color w:val="FF0000"/>
          <w:sz w:val="84"/>
          <w:szCs w:val="84"/>
        </w:rPr>
        <w:t>审计</w:t>
      </w:r>
      <w:r>
        <w:rPr>
          <w:rFonts w:ascii="宋体" w:hAnsi="宋体" w:hint="eastAsia"/>
          <w:color w:val="FF0000"/>
          <w:sz w:val="84"/>
          <w:szCs w:val="84"/>
        </w:rPr>
        <w:t>处罚听证告知</w:t>
      </w:r>
      <w:r>
        <w:rPr>
          <w:rFonts w:ascii="宋体" w:hAnsi="宋体"/>
          <w:color w:val="FF0000"/>
          <w:sz w:val="84"/>
          <w:szCs w:val="84"/>
        </w:rPr>
        <w:t>书</w:t>
      </w:r>
      <w:bookmarkEnd w:id="0"/>
    </w:p>
    <w:p w:rsidR="003254D6" w:rsidRDefault="003254D6">
      <w:pPr>
        <w:jc w:val="center"/>
      </w:pPr>
    </w:p>
    <w:p w:rsidR="003254D6" w:rsidRDefault="0016135F">
      <w:pPr>
        <w:pBdr>
          <w:bottom w:val="single" w:sz="18" w:space="8" w:color="FF0000"/>
        </w:pBd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大</w:t>
      </w:r>
      <w:proofErr w:type="gramStart"/>
      <w:r>
        <w:rPr>
          <w:rFonts w:ascii="仿宋_GB2312" w:eastAsia="仿宋_GB2312" w:hAnsi="仿宋_GB2312" w:cs="仿宋_GB2312" w:hint="eastAsia"/>
          <w:sz w:val="32"/>
          <w:szCs w:val="32"/>
        </w:rPr>
        <w:t>金审×听告</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号</w:t>
      </w:r>
    </w:p>
    <w:p w:rsidR="003254D6" w:rsidRDefault="003254D6">
      <w:pPr>
        <w:widowControl/>
        <w:adjustRightInd w:val="0"/>
        <w:snapToGrid w:val="0"/>
        <w:spacing w:line="579" w:lineRule="exact"/>
      </w:pPr>
    </w:p>
    <w:p w:rsidR="003254D6" w:rsidRDefault="0016135F">
      <w:pPr>
        <w:widowControl/>
        <w:adjustRightInd w:val="0"/>
        <w:snapToGrid w:val="0"/>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w:t>
      </w:r>
    </w:p>
    <w:p w:rsidR="003254D6" w:rsidRDefault="0016135F">
      <w:pPr>
        <w:widowControl/>
        <w:adjustRightInd w:val="0"/>
        <w:snapToGrid w:val="0"/>
        <w:spacing w:line="579"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经审计，发现</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w:t>
      </w:r>
      <w:r>
        <w:rPr>
          <w:rFonts w:ascii="仿宋_GB2312" w:eastAsia="仿宋_GB2312" w:hAnsi="仿宋_GB2312" w:cs="仿宋_GB2312" w:hint="eastAsia"/>
          <w:i/>
          <w:sz w:val="32"/>
          <w:szCs w:val="32"/>
        </w:rPr>
        <w:t>概述当事人违反国家规定的行为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XXXX</w:t>
      </w:r>
      <w:proofErr w:type="gramStart"/>
      <w:r>
        <w:rPr>
          <w:rFonts w:ascii="仿宋_GB2312" w:eastAsia="仿宋_GB2312" w:hAnsi="仿宋_GB2312" w:cs="仿宋_GB2312" w:hint="eastAsia"/>
          <w:sz w:val="32"/>
          <w:szCs w:val="32"/>
        </w:rPr>
        <w:t>拟依法</w:t>
      </w:r>
      <w:proofErr w:type="gramEnd"/>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 xml:space="preserve"> XXXX</w:t>
      </w:r>
      <w:r>
        <w:rPr>
          <w:rFonts w:ascii="仿宋_GB2312" w:eastAsia="仿宋_GB2312" w:hAnsi="仿宋_GB2312" w:cs="仿宋_GB2312" w:hint="eastAsia"/>
          <w:sz w:val="32"/>
          <w:szCs w:val="32"/>
        </w:rPr>
        <w:t>处以</w:t>
      </w:r>
      <w:r>
        <w:rPr>
          <w:rFonts w:ascii="仿宋_GB2312" w:eastAsia="仿宋_GB2312" w:hAnsi="仿宋_GB2312" w:cs="仿宋_GB2312" w:hint="eastAsia"/>
          <w:sz w:val="32"/>
          <w:szCs w:val="32"/>
        </w:rPr>
        <w:t xml:space="preserve"> XXXX</w:t>
      </w:r>
      <w:r>
        <w:rPr>
          <w:rFonts w:ascii="仿宋_GB2312" w:eastAsia="仿宋_GB2312" w:hAnsi="仿宋_GB2312" w:cs="仿宋_GB2312" w:hint="eastAsia"/>
          <w:sz w:val="32"/>
          <w:szCs w:val="32"/>
        </w:rPr>
        <w:t>元的罚款。根据《中华人民共和国行政处罚法》第四十二条和《审计机关审计处罚听证规定》第三条的规定，</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有要求举行听证的权利。</w:t>
      </w:r>
      <w:r>
        <w:rPr>
          <w:rFonts w:ascii="仿宋_GB2312" w:eastAsia="仿宋_GB2312" w:hAnsi="仿宋_GB2312" w:cs="仿宋_GB2312" w:hint="eastAsia"/>
          <w:sz w:val="32"/>
          <w:szCs w:val="32"/>
        </w:rPr>
        <w:t xml:space="preserve"> XXXX</w:t>
      </w:r>
      <w:r>
        <w:rPr>
          <w:rFonts w:ascii="仿宋_GB2312" w:eastAsia="仿宋_GB2312" w:hAnsi="仿宋_GB2312" w:cs="仿宋_GB2312" w:hint="eastAsia"/>
          <w:sz w:val="32"/>
          <w:szCs w:val="32"/>
        </w:rPr>
        <w:t>自收到本告知书之日起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日内，可以向</w:t>
      </w:r>
      <w:r>
        <w:rPr>
          <w:rFonts w:ascii="仿宋_GB2312" w:eastAsia="仿宋_GB2312" w:hAnsi="仿宋_GB2312" w:cs="仿宋_GB2312" w:hint="eastAsia"/>
          <w:sz w:val="32"/>
          <w:szCs w:val="32"/>
        </w:rPr>
        <w:t xml:space="preserve"> XXXX</w:t>
      </w:r>
      <w:r>
        <w:rPr>
          <w:rFonts w:ascii="仿宋_GB2312" w:eastAsia="仿宋_GB2312" w:hAnsi="仿宋_GB2312" w:cs="仿宋_GB2312" w:hint="eastAsia"/>
          <w:sz w:val="32"/>
          <w:szCs w:val="32"/>
        </w:rPr>
        <w:t>书面申请听证。逾期不提出听证申请的，视为放弃听证权利。</w:t>
      </w:r>
    </w:p>
    <w:p w:rsidR="003254D6" w:rsidRDefault="0016135F">
      <w:pPr>
        <w:widowControl/>
        <w:adjustRightInd w:val="0"/>
        <w:snapToGrid w:val="0"/>
        <w:spacing w:line="579"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如申请听证的，请一并提出是否公开举行听证的建议及不公开举行听证的理由。</w:t>
      </w:r>
    </w:p>
    <w:p w:rsidR="003254D6" w:rsidRDefault="003254D6">
      <w:pPr>
        <w:widowControl/>
        <w:adjustRightInd w:val="0"/>
        <w:snapToGrid w:val="0"/>
        <w:spacing w:line="579" w:lineRule="exact"/>
        <w:rPr>
          <w:rFonts w:ascii="仿宋_GB2312" w:eastAsia="仿宋_GB2312" w:hAnsi="仿宋_GB2312" w:cs="仿宋_GB2312"/>
          <w:sz w:val="32"/>
          <w:szCs w:val="32"/>
        </w:rPr>
      </w:pPr>
    </w:p>
    <w:p w:rsidR="003254D6" w:rsidRDefault="003254D6">
      <w:pPr>
        <w:widowControl/>
        <w:adjustRightInd w:val="0"/>
        <w:snapToGrid w:val="0"/>
        <w:spacing w:line="579" w:lineRule="exact"/>
        <w:rPr>
          <w:rFonts w:ascii="仿宋_GB2312" w:eastAsia="仿宋_GB2312" w:hAnsi="仿宋_GB2312" w:cs="仿宋_GB2312"/>
          <w:sz w:val="32"/>
          <w:szCs w:val="32"/>
        </w:rPr>
      </w:pPr>
    </w:p>
    <w:p w:rsidR="003254D6" w:rsidRDefault="0016135F">
      <w:pPr>
        <w:widowControl/>
        <w:adjustRightInd w:val="0"/>
        <w:snapToGrid w:val="0"/>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大连金普新区审计局</w:t>
      </w:r>
    </w:p>
    <w:p w:rsidR="003254D6" w:rsidRDefault="0016135F">
      <w:pPr>
        <w:widowControl/>
        <w:adjustRightInd w:val="0"/>
        <w:snapToGrid w:val="0"/>
        <w:spacing w:line="579" w:lineRule="exact"/>
        <w:rPr>
          <w:rFonts w:ascii="仿宋_GB2312" w:eastAsia="仿宋_GB2312" w:hAnsi="仿宋_GB2312" w:cs="仿宋_GB2312"/>
          <w:sz w:val="32"/>
          <w:szCs w:val="32"/>
        </w:rPr>
        <w:sectPr w:rsidR="003254D6">
          <w:footerReference w:type="even" r:id="rId8"/>
          <w:footerReference w:type="default" r:id="rId9"/>
          <w:pgSz w:w="11906" w:h="16838"/>
          <w:pgMar w:top="2098" w:right="1474" w:bottom="1985" w:left="1588" w:header="851" w:footer="992" w:gutter="0"/>
          <w:cols w:space="720"/>
          <w:docGrid w:type="lines" w:linePitch="312"/>
        </w:sectPr>
      </w:pPr>
      <w:r>
        <w:rPr>
          <w:rFonts w:ascii="仿宋_GB2312" w:eastAsia="仿宋_GB2312" w:hAnsi="仿宋_GB2312" w:cs="仿宋_GB2312" w:hint="eastAsia"/>
          <w:sz w:val="32"/>
          <w:szCs w:val="32"/>
        </w:rPr>
        <w:t xml:space="preserve">                            XXXX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XX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w:t>
      </w:r>
    </w:p>
    <w:p w:rsidR="003254D6" w:rsidRDefault="0016135F">
      <w:pPr>
        <w:snapToGrid w:val="0"/>
        <w:spacing w:line="580" w:lineRule="exact"/>
        <w:jc w:val="center"/>
        <w:rPr>
          <w:rFonts w:eastAsia="长城小标宋体"/>
          <w:color w:val="FF0000"/>
          <w:spacing w:val="30"/>
          <w:sz w:val="40"/>
        </w:rPr>
      </w:pPr>
      <w:bookmarkStart w:id="1" w:name="OLE_LINK4"/>
      <w:bookmarkStart w:id="2" w:name="OLE_LINK3"/>
      <w:r>
        <w:rPr>
          <w:rFonts w:eastAsia="长城小标宋体"/>
          <w:color w:val="FF0000"/>
          <w:spacing w:val="30"/>
          <w:sz w:val="40"/>
        </w:rPr>
        <w:lastRenderedPageBreak/>
        <w:t>大连</w:t>
      </w:r>
      <w:r>
        <w:rPr>
          <w:rFonts w:eastAsia="长城小标宋体" w:hint="eastAsia"/>
          <w:color w:val="FF0000"/>
          <w:spacing w:val="30"/>
          <w:sz w:val="40"/>
        </w:rPr>
        <w:t>金普新区</w:t>
      </w:r>
      <w:r>
        <w:rPr>
          <w:rFonts w:eastAsia="长城小标宋体"/>
          <w:color w:val="FF0000"/>
          <w:spacing w:val="30"/>
          <w:sz w:val="40"/>
        </w:rPr>
        <w:t>审计局</w:t>
      </w:r>
    </w:p>
    <w:p w:rsidR="003254D6" w:rsidRDefault="0016135F">
      <w:pPr>
        <w:pStyle w:val="3"/>
        <w:jc w:val="center"/>
        <w:rPr>
          <w:rFonts w:ascii="宋体" w:hAnsi="宋体"/>
          <w:color w:val="FF0000"/>
          <w:sz w:val="84"/>
          <w:szCs w:val="84"/>
        </w:rPr>
      </w:pPr>
      <w:bookmarkStart w:id="3" w:name="_Toc364754860"/>
      <w:bookmarkEnd w:id="1"/>
      <w:bookmarkEnd w:id="2"/>
      <w:r>
        <w:rPr>
          <w:rFonts w:ascii="宋体" w:hAnsi="宋体"/>
          <w:color w:val="FF0000"/>
          <w:sz w:val="84"/>
          <w:szCs w:val="84"/>
        </w:rPr>
        <w:t>审计</w:t>
      </w:r>
      <w:r>
        <w:rPr>
          <w:rFonts w:ascii="宋体" w:hAnsi="宋体" w:hint="eastAsia"/>
          <w:color w:val="FF0000"/>
          <w:sz w:val="84"/>
          <w:szCs w:val="84"/>
        </w:rPr>
        <w:t>处罚听证通知</w:t>
      </w:r>
      <w:r>
        <w:rPr>
          <w:rFonts w:ascii="宋体" w:hAnsi="宋体"/>
          <w:color w:val="FF0000"/>
          <w:sz w:val="84"/>
          <w:szCs w:val="84"/>
        </w:rPr>
        <w:t>书</w:t>
      </w:r>
      <w:bookmarkEnd w:id="3"/>
    </w:p>
    <w:p w:rsidR="003254D6" w:rsidRDefault="003254D6">
      <w:pPr>
        <w:jc w:val="center"/>
      </w:pPr>
    </w:p>
    <w:p w:rsidR="003254D6" w:rsidRDefault="0016135F">
      <w:pPr>
        <w:pBdr>
          <w:bottom w:val="single" w:sz="18" w:space="8" w:color="FF0000"/>
        </w:pBd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大</w:t>
      </w:r>
      <w:proofErr w:type="gramStart"/>
      <w:r>
        <w:rPr>
          <w:rFonts w:ascii="仿宋_GB2312" w:eastAsia="仿宋_GB2312" w:hAnsi="仿宋_GB2312" w:cs="仿宋_GB2312" w:hint="eastAsia"/>
          <w:sz w:val="32"/>
          <w:szCs w:val="32"/>
        </w:rPr>
        <w:t>金审×听通</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号</w:t>
      </w:r>
    </w:p>
    <w:p w:rsidR="003254D6" w:rsidRDefault="0016135F">
      <w:pPr>
        <w:widowControl/>
        <w:jc w:val="center"/>
        <w:rPr>
          <w:sz w:val="24"/>
        </w:rPr>
      </w:pPr>
      <w:r>
        <w:rPr>
          <w:sz w:val="44"/>
          <w:szCs w:val="44"/>
        </w:rPr>
        <w:t xml:space="preserve">         </w:t>
      </w:r>
      <w:r>
        <w:rPr>
          <w:rFonts w:hint="eastAsia"/>
        </w:rPr>
        <w:t xml:space="preserve"> </w:t>
      </w:r>
    </w:p>
    <w:p w:rsidR="003254D6" w:rsidRDefault="0016135F">
      <w:pPr>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根据《中华人民共和国行政处罚法》第四十二条和《审计机关审计处罚听证规定》的规定，应</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的申请，</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决定举行审计处罚听证。现将有关事项通知如下：</w:t>
      </w:r>
    </w:p>
    <w:p w:rsidR="003254D6" w:rsidRDefault="0016135F">
      <w:pPr>
        <w:widowControl/>
        <w:numPr>
          <w:ilvl w:val="0"/>
          <w:numId w:val="1"/>
        </w:num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听证事项：</w:t>
      </w:r>
      <w:r>
        <w:rPr>
          <w:rFonts w:ascii="仿宋_GB2312" w:eastAsia="仿宋_GB2312" w:hAnsi="仿宋_GB2312" w:cs="仿宋_GB2312" w:hint="eastAsia"/>
          <w:sz w:val="32"/>
          <w:szCs w:val="32"/>
        </w:rPr>
        <w:t>XXXXXXX</w:t>
      </w:r>
    </w:p>
    <w:p w:rsidR="003254D6" w:rsidRDefault="0016135F">
      <w:pPr>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二、听证时间：</w:t>
      </w:r>
      <w:r>
        <w:rPr>
          <w:rFonts w:ascii="仿宋_GB2312" w:eastAsia="仿宋_GB2312" w:hAnsi="仿宋_GB2312" w:cs="仿宋_GB2312" w:hint="eastAsia"/>
          <w:sz w:val="32"/>
          <w:szCs w:val="32"/>
        </w:rPr>
        <w:t>XXXX</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三、听证地点：</w:t>
      </w:r>
      <w:r>
        <w:rPr>
          <w:rFonts w:ascii="仿宋_GB2312" w:eastAsia="仿宋_GB2312" w:hAnsi="仿宋_GB2312" w:cs="仿宋_GB2312" w:hint="eastAsia"/>
          <w:sz w:val="32"/>
          <w:szCs w:val="32"/>
        </w:rPr>
        <w:t>XXXX</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四、听证方式：</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w:t>
      </w:r>
      <w:r>
        <w:rPr>
          <w:rFonts w:ascii="仿宋_GB2312" w:eastAsia="仿宋_GB2312" w:hAnsi="仿宋_GB2312" w:cs="仿宋_GB2312" w:hint="eastAsia"/>
          <w:i/>
          <w:sz w:val="32"/>
          <w:szCs w:val="32"/>
        </w:rPr>
        <w:t>写明公开举行或者不公开举行及其理由</w:t>
      </w:r>
      <w:r>
        <w:rPr>
          <w:rFonts w:ascii="仿宋_GB2312" w:eastAsia="仿宋_GB2312" w:hAnsi="仿宋_GB2312" w:cs="仿宋_GB2312" w:hint="eastAsia"/>
          <w:sz w:val="32"/>
          <w:szCs w:val="32"/>
        </w:rPr>
        <w:t>）</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五、听证主持人等：本次听证主持人为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，听证员为</w:t>
      </w:r>
      <w:r>
        <w:rPr>
          <w:rFonts w:ascii="仿宋_GB2312" w:eastAsia="仿宋_GB2312" w:hAnsi="仿宋_GB2312" w:cs="仿宋_GB2312" w:hint="eastAsia"/>
          <w:sz w:val="32"/>
          <w:szCs w:val="32"/>
        </w:rPr>
        <w:t xml:space="preserve">XXX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……，书记员为</w:t>
      </w:r>
      <w:r>
        <w:rPr>
          <w:rFonts w:ascii="仿宋_GB2312" w:eastAsia="仿宋_GB2312" w:hAnsi="仿宋_GB2312" w:cs="仿宋_GB2312" w:hint="eastAsia"/>
          <w:sz w:val="32"/>
          <w:szCs w:val="32"/>
        </w:rPr>
        <w:t>XXX</w:t>
      </w:r>
      <w:r>
        <w:rPr>
          <w:rFonts w:ascii="仿宋_GB2312" w:eastAsia="仿宋_GB2312" w:hAnsi="仿宋_GB2312" w:cs="仿宋_GB2312" w:hint="eastAsia"/>
          <w:sz w:val="32"/>
          <w:szCs w:val="32"/>
        </w:rPr>
        <w:t>（</w:t>
      </w:r>
      <w:r>
        <w:rPr>
          <w:rFonts w:ascii="仿宋_GB2312" w:eastAsia="仿宋_GB2312" w:hAnsi="仿宋_GB2312" w:cs="仿宋_GB2312" w:hint="eastAsia"/>
          <w:i/>
          <w:sz w:val="32"/>
          <w:szCs w:val="32"/>
        </w:rPr>
        <w:t>分别写明主持人、听证员、书记员的姓名、工作单位和职务</w:t>
      </w:r>
      <w:r>
        <w:rPr>
          <w:rFonts w:ascii="仿宋_GB2312" w:eastAsia="仿宋_GB2312" w:hAnsi="仿宋_GB2312" w:cs="仿宋_GB2312" w:hint="eastAsia"/>
          <w:sz w:val="32"/>
          <w:szCs w:val="32"/>
        </w:rPr>
        <w:t>）</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六、其他有关事项</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可以亲自参加听证，也可以委托一至二人代理。委托代理人的，请提交授权委托书。</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（二）如认为听证主持人、听证员、书记员与听证事项有直接利害关系的，有权书面申请其回避。</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（三）请携带与听证事项有关的证据、法律法规依据参加听证；认为需要有关证人到场作证的，请书面告知证人的基本情况和</w:t>
      </w:r>
      <w:proofErr w:type="gramStart"/>
      <w:r>
        <w:rPr>
          <w:rFonts w:ascii="仿宋_GB2312" w:eastAsia="仿宋_GB2312" w:hAnsi="仿宋_GB2312" w:cs="仿宋_GB2312" w:hint="eastAsia"/>
          <w:sz w:val="32"/>
          <w:szCs w:val="32"/>
        </w:rPr>
        <w:t>拟证明</w:t>
      </w:r>
      <w:proofErr w:type="gramEnd"/>
      <w:r>
        <w:rPr>
          <w:rFonts w:ascii="仿宋_GB2312" w:eastAsia="仿宋_GB2312" w:hAnsi="仿宋_GB2312" w:cs="仿宋_GB2312" w:hint="eastAsia"/>
          <w:sz w:val="32"/>
          <w:szCs w:val="32"/>
        </w:rPr>
        <w:t>的事项。</w:t>
      </w:r>
    </w:p>
    <w:p w:rsidR="003254D6" w:rsidRDefault="0016135F">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请于</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日前将参加听证人员的姓名、工作单位和职务，到场证人情况，授权委托书，回避书面申请告知或者送交</w:t>
      </w:r>
      <w:r>
        <w:rPr>
          <w:rFonts w:ascii="仿宋_GB2312" w:eastAsia="仿宋_GB2312" w:hAnsi="仿宋_GB2312" w:cs="仿宋_GB2312" w:hint="eastAsia"/>
          <w:sz w:val="32"/>
          <w:szCs w:val="32"/>
        </w:rPr>
        <w:t>XXXX</w:t>
      </w:r>
      <w:r>
        <w:rPr>
          <w:rFonts w:ascii="仿宋_GB2312" w:eastAsia="仿宋_GB2312" w:hAnsi="仿宋_GB2312" w:cs="仿宋_GB2312" w:hint="eastAsia"/>
          <w:sz w:val="32"/>
          <w:szCs w:val="32"/>
        </w:rPr>
        <w:t>（</w:t>
      </w:r>
      <w:r>
        <w:rPr>
          <w:rFonts w:ascii="仿宋_GB2312" w:eastAsia="仿宋_GB2312" w:hAnsi="仿宋_GB2312" w:cs="仿宋_GB2312" w:hint="eastAsia"/>
          <w:i/>
          <w:sz w:val="32"/>
          <w:szCs w:val="32"/>
        </w:rPr>
        <w:t>听证机构</w:t>
      </w:r>
      <w:r>
        <w:rPr>
          <w:rFonts w:ascii="仿宋_GB2312" w:eastAsia="仿宋_GB2312" w:hAnsi="仿宋_GB2312" w:cs="仿宋_GB2312" w:hint="eastAsia"/>
          <w:sz w:val="32"/>
          <w:szCs w:val="32"/>
        </w:rPr>
        <w:t>），并通知相关人员按时参加听证。</w:t>
      </w:r>
    </w:p>
    <w:p w:rsidR="003254D6" w:rsidRDefault="003254D6">
      <w:pPr>
        <w:widowControl/>
        <w:spacing w:line="579" w:lineRule="exact"/>
        <w:jc w:val="left"/>
        <w:rPr>
          <w:rFonts w:ascii="仿宋_GB2312" w:eastAsia="仿宋_GB2312" w:hAnsi="仿宋_GB2312" w:cs="仿宋_GB2312"/>
          <w:sz w:val="32"/>
          <w:szCs w:val="32"/>
        </w:rPr>
      </w:pPr>
    </w:p>
    <w:p w:rsidR="003254D6" w:rsidRDefault="003254D6">
      <w:pPr>
        <w:widowControl/>
        <w:spacing w:line="579" w:lineRule="exact"/>
        <w:jc w:val="left"/>
        <w:rPr>
          <w:rFonts w:ascii="仿宋_GB2312" w:eastAsia="仿宋_GB2312" w:hAnsi="仿宋_GB2312" w:cs="仿宋_GB2312"/>
          <w:sz w:val="32"/>
          <w:szCs w:val="32"/>
        </w:rPr>
      </w:pPr>
    </w:p>
    <w:p w:rsidR="003254D6" w:rsidRDefault="003254D6">
      <w:pPr>
        <w:ind w:left="320" w:hangingChars="100" w:hanging="320"/>
        <w:rPr>
          <w:rFonts w:ascii="仿宋_GB2312" w:eastAsia="仿宋_GB2312" w:hAnsi="仿宋_GB2312" w:cs="仿宋_GB2312"/>
          <w:sz w:val="32"/>
          <w:szCs w:val="32"/>
        </w:rPr>
      </w:pPr>
    </w:p>
    <w:p w:rsidR="003254D6" w:rsidRDefault="0016135F">
      <w:pPr>
        <w:ind w:leftChars="100" w:left="210"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大连金普新区审计局</w:t>
      </w:r>
    </w:p>
    <w:p w:rsidR="003254D6" w:rsidRDefault="0016135F">
      <w:pPr>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XXXX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XX</w:t>
      </w:r>
      <w:r>
        <w:rPr>
          <w:rFonts w:ascii="仿宋_GB2312" w:eastAsia="仿宋_GB2312" w:hAnsi="仿宋_GB2312" w:cs="仿宋_GB2312" w:hint="eastAsia"/>
          <w:sz w:val="32"/>
          <w:szCs w:val="32"/>
        </w:rPr>
        <w:t>日</w:t>
      </w:r>
    </w:p>
    <w:p w:rsidR="003254D6" w:rsidRDefault="003254D6">
      <w:pPr>
        <w:rPr>
          <w:rFonts w:ascii="仿宋_GB2312" w:eastAsia="仿宋_GB2312" w:hAnsi="仿宋_GB2312" w:cs="仿宋_GB2312"/>
          <w:sz w:val="32"/>
          <w:szCs w:val="32"/>
        </w:rPr>
      </w:pPr>
    </w:p>
    <w:p w:rsidR="003254D6" w:rsidRPr="004206B0" w:rsidRDefault="003254D6" w:rsidP="004206B0">
      <w:pPr>
        <w:snapToGrid w:val="0"/>
        <w:spacing w:line="580" w:lineRule="exact"/>
        <w:rPr>
          <w:rFonts w:ascii="黑体" w:eastAsia="黑体"/>
          <w:bCs/>
          <w:sz w:val="30"/>
          <w:szCs w:val="30"/>
        </w:rPr>
      </w:pPr>
      <w:bookmarkStart w:id="4" w:name="_GoBack"/>
      <w:bookmarkEnd w:id="4"/>
    </w:p>
    <w:sectPr w:rsidR="003254D6" w:rsidRPr="004206B0" w:rsidSect="00325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5F" w:rsidRDefault="0016135F" w:rsidP="003254D6">
      <w:r>
        <w:separator/>
      </w:r>
    </w:p>
  </w:endnote>
  <w:endnote w:type="continuationSeparator" w:id="0">
    <w:p w:rsidR="0016135F" w:rsidRDefault="0016135F" w:rsidP="00325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D6" w:rsidRDefault="003254D6">
    <w:pPr>
      <w:pStyle w:val="a4"/>
      <w:framePr w:wrap="around" w:vAnchor="text" w:hAnchor="margin" w:xAlign="center" w:y="1"/>
      <w:rPr>
        <w:rStyle w:val="a7"/>
      </w:rPr>
    </w:pPr>
    <w:r>
      <w:fldChar w:fldCharType="begin"/>
    </w:r>
    <w:r w:rsidR="0016135F">
      <w:rPr>
        <w:rStyle w:val="a7"/>
      </w:rPr>
      <w:instrText xml:space="preserve">PAGE  </w:instrText>
    </w:r>
    <w:r>
      <w:fldChar w:fldCharType="end"/>
    </w:r>
  </w:p>
  <w:p w:rsidR="003254D6" w:rsidRDefault="003254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4D6" w:rsidRDefault="003254D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3254D6" w:rsidRDefault="003254D6">
                <w:pPr>
                  <w:snapToGrid w:val="0"/>
                  <w:rPr>
                    <w:sz w:val="18"/>
                  </w:rPr>
                </w:pPr>
                <w:r>
                  <w:rPr>
                    <w:rFonts w:hint="eastAsia"/>
                    <w:sz w:val="18"/>
                  </w:rPr>
                  <w:fldChar w:fldCharType="begin"/>
                </w:r>
                <w:r w:rsidR="0016135F">
                  <w:rPr>
                    <w:rFonts w:hint="eastAsia"/>
                    <w:sz w:val="18"/>
                  </w:rPr>
                  <w:instrText xml:space="preserve"> PAGE  \* MERGEFORMAT </w:instrText>
                </w:r>
                <w:r>
                  <w:rPr>
                    <w:rFonts w:hint="eastAsia"/>
                    <w:sz w:val="18"/>
                  </w:rPr>
                  <w:fldChar w:fldCharType="separate"/>
                </w:r>
                <w:r w:rsidR="003A1B3A">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5F" w:rsidRDefault="0016135F" w:rsidP="003254D6">
      <w:r>
        <w:separator/>
      </w:r>
    </w:p>
  </w:footnote>
  <w:footnote w:type="continuationSeparator" w:id="0">
    <w:p w:rsidR="0016135F" w:rsidRDefault="0016135F" w:rsidP="00325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17D22"/>
    <w:multiLevelType w:val="singleLevel"/>
    <w:tmpl w:val="57917D22"/>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4OTY0OGJiZmUzYTk3N2M3ZDQ1MTY4MTIxZTgxMGQifQ=="/>
  </w:docVars>
  <w:rsids>
    <w:rsidRoot w:val="696663C1"/>
    <w:rsid w:val="0016135F"/>
    <w:rsid w:val="003254D6"/>
    <w:rsid w:val="003A1B3A"/>
    <w:rsid w:val="004206B0"/>
    <w:rsid w:val="0049319E"/>
    <w:rsid w:val="00557297"/>
    <w:rsid w:val="69666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4D6"/>
    <w:pPr>
      <w:widowControl w:val="0"/>
      <w:jc w:val="both"/>
    </w:pPr>
    <w:rPr>
      <w:rFonts w:ascii="Times New Roman" w:eastAsia="宋体" w:hAnsi="Times New Roman" w:cs="Times New Roman"/>
      <w:kern w:val="2"/>
      <w:sz w:val="21"/>
    </w:rPr>
  </w:style>
  <w:style w:type="paragraph" w:styleId="3">
    <w:name w:val="heading 3"/>
    <w:basedOn w:val="a"/>
    <w:next w:val="a"/>
    <w:qFormat/>
    <w:rsid w:val="003254D6"/>
    <w:pPr>
      <w:keepNext/>
      <w:keepLines/>
      <w:spacing w:line="413"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254D6"/>
    <w:rPr>
      <w:rFonts w:ascii="宋体" w:hAnsi="Courier New" w:cs="Courier New"/>
      <w:szCs w:val="21"/>
    </w:rPr>
  </w:style>
  <w:style w:type="paragraph" w:styleId="a4">
    <w:name w:val="footer"/>
    <w:basedOn w:val="a"/>
    <w:qFormat/>
    <w:rsid w:val="003254D6"/>
    <w:pPr>
      <w:tabs>
        <w:tab w:val="center" w:pos="4153"/>
        <w:tab w:val="right" w:pos="8306"/>
      </w:tabs>
      <w:snapToGrid w:val="0"/>
      <w:jc w:val="left"/>
    </w:pPr>
    <w:rPr>
      <w:sz w:val="18"/>
      <w:szCs w:val="18"/>
    </w:rPr>
  </w:style>
  <w:style w:type="paragraph" w:styleId="a5">
    <w:name w:val="header"/>
    <w:basedOn w:val="a"/>
    <w:qFormat/>
    <w:rsid w:val="003254D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3254D6"/>
    <w:rPr>
      <w:bCs/>
      <w:sz w:val="24"/>
      <w:szCs w:val="24"/>
    </w:rPr>
  </w:style>
  <w:style w:type="character" w:styleId="a7">
    <w:name w:val="page number"/>
    <w:basedOn w:val="a0"/>
    <w:qFormat/>
    <w:rsid w:val="003254D6"/>
  </w:style>
  <w:style w:type="paragraph" w:customStyle="1" w:styleId="a8">
    <w:name w:val="文书类型"/>
    <w:basedOn w:val="a9"/>
    <w:qFormat/>
    <w:rsid w:val="003254D6"/>
    <w:pPr>
      <w:spacing w:after="180"/>
    </w:pPr>
    <w:rPr>
      <w:spacing w:val="120"/>
      <w:sz w:val="84"/>
    </w:rPr>
  </w:style>
  <w:style w:type="paragraph" w:customStyle="1" w:styleId="a9">
    <w:name w:val="发文单位"/>
    <w:basedOn w:val="a"/>
    <w:qFormat/>
    <w:rsid w:val="003254D6"/>
    <w:pPr>
      <w:adjustRightInd w:val="0"/>
      <w:spacing w:before="120" w:after="120" w:line="560" w:lineRule="atLeast"/>
      <w:jc w:val="center"/>
      <w:textAlignment w:val="baseline"/>
    </w:pPr>
    <w:rPr>
      <w:rFonts w:ascii="黑体" w:eastAsia="黑体"/>
      <w:color w:val="FF0000"/>
      <w:spacing w:val="60"/>
      <w:kern w:val="0"/>
      <w:sz w:val="52"/>
    </w:rPr>
  </w:style>
  <w:style w:type="paragraph" w:customStyle="1" w:styleId="1">
    <w:name w:val="样式1"/>
    <w:basedOn w:val="a"/>
    <w:qFormat/>
    <w:rsid w:val="003254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379</Words>
  <Characters>2164</Characters>
  <Application>Microsoft Office Word</Application>
  <DocSecurity>0</DocSecurity>
  <Lines>18</Lines>
  <Paragraphs>5</Paragraphs>
  <ScaleCrop>false</ScaleCrop>
  <Company>微软中国</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6</cp:revision>
  <dcterms:created xsi:type="dcterms:W3CDTF">2022-11-16T03:16:00Z</dcterms:created>
  <dcterms:modified xsi:type="dcterms:W3CDTF">2022-11-17T08:24:00Z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4FD0238B346740CD9C563D56C4C765DD</vt:lpwstr>
  </property>
</Properties>
</file>