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63" w:rsidRPr="007063E3" w:rsidRDefault="00E27B63" w:rsidP="00E27B63">
      <w:pPr>
        <w:spacing w:line="580" w:lineRule="exact"/>
        <w:jc w:val="center"/>
        <w:rPr>
          <w:rFonts w:ascii="方正小标宋简体" w:eastAsia="方正小标宋简体" w:hAnsi="方正小标宋简体" w:cs="方正小标宋简体"/>
          <w:sz w:val="44"/>
          <w:szCs w:val="44"/>
        </w:rPr>
      </w:pPr>
      <w:r w:rsidRPr="007063E3">
        <w:rPr>
          <w:rFonts w:ascii="方正小标宋简体" w:eastAsia="方正小标宋简体" w:hAnsi="方正小标宋简体" w:cs="方正小标宋简体" w:hint="eastAsia"/>
          <w:sz w:val="44"/>
          <w:szCs w:val="44"/>
        </w:rPr>
        <w:t>大连金普新区人力资源和社会保障局</w:t>
      </w:r>
    </w:p>
    <w:p w:rsidR="00E27B63" w:rsidRPr="007063E3" w:rsidRDefault="00E27B63" w:rsidP="00E27B63">
      <w:pPr>
        <w:spacing w:line="580" w:lineRule="exact"/>
        <w:jc w:val="center"/>
        <w:rPr>
          <w:rFonts w:ascii="方正小标宋简体" w:eastAsia="方正小标宋简体" w:hAnsi="方正小标宋简体" w:cs="方正小标宋简体"/>
          <w:sz w:val="44"/>
          <w:szCs w:val="44"/>
        </w:rPr>
      </w:pPr>
      <w:r w:rsidRPr="007063E3">
        <w:rPr>
          <w:rFonts w:ascii="方正小标宋简体" w:eastAsia="方正小标宋简体" w:hAnsi="方正小标宋简体" w:cs="方正小标宋简体" w:hint="eastAsia"/>
          <w:sz w:val="44"/>
          <w:szCs w:val="44"/>
        </w:rPr>
        <w:t>行政处理决定书</w:t>
      </w:r>
    </w:p>
    <w:p w:rsidR="00E27B63" w:rsidRPr="007063E3" w:rsidRDefault="00E27B63" w:rsidP="00E27B63">
      <w:pPr>
        <w:spacing w:line="580" w:lineRule="exact"/>
        <w:ind w:firstLineChars="200" w:firstLine="640"/>
        <w:jc w:val="right"/>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大金普</w:t>
      </w:r>
      <w:proofErr w:type="gramStart"/>
      <w:r w:rsidRPr="007063E3">
        <w:rPr>
          <w:rFonts w:ascii="仿宋_GB2312" w:eastAsia="仿宋_GB2312" w:hAnsi="仿宋_GB2312" w:cs="仿宋_GB2312" w:hint="eastAsia"/>
          <w:sz w:val="32"/>
          <w:szCs w:val="32"/>
        </w:rPr>
        <w:t>人社理字</w:t>
      </w:r>
      <w:proofErr w:type="gramEnd"/>
      <w:r w:rsidRPr="007063E3">
        <w:rPr>
          <w:rFonts w:ascii="仿宋_GB2312" w:eastAsia="仿宋_GB2312" w:hAnsi="仿宋_GB2312" w:cs="仿宋_GB2312" w:hint="eastAsia"/>
          <w:sz w:val="32"/>
          <w:szCs w:val="32"/>
        </w:rPr>
        <w:t>〔2024〕SY059号</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p>
    <w:p w:rsidR="00E27B63" w:rsidRPr="00E27B63" w:rsidRDefault="00E27B63" w:rsidP="00E27B63">
      <w:pPr>
        <w:spacing w:line="580" w:lineRule="exact"/>
        <w:rPr>
          <w:rFonts w:ascii="仿宋_GB2312" w:eastAsia="仿宋_GB2312" w:hAnsi="仿宋_GB2312" w:cs="仿宋_GB2312" w:hint="eastAsia"/>
          <w:sz w:val="32"/>
          <w:szCs w:val="32"/>
        </w:rPr>
      </w:pPr>
      <w:r w:rsidRPr="00E27B63">
        <w:rPr>
          <w:rFonts w:ascii="仿宋_GB2312" w:eastAsia="仿宋_GB2312" w:hAnsi="仿宋_GB2312" w:cs="仿宋_GB2312" w:hint="eastAsia"/>
          <w:sz w:val="32"/>
          <w:szCs w:val="32"/>
        </w:rPr>
        <w:t>姓名：孙洪岩</w:t>
      </w:r>
    </w:p>
    <w:p w:rsidR="00E27B63" w:rsidRPr="00E27B63" w:rsidRDefault="00E27B63" w:rsidP="00E27B63">
      <w:pPr>
        <w:spacing w:line="580" w:lineRule="exact"/>
        <w:rPr>
          <w:rFonts w:ascii="仿宋_GB2312" w:eastAsia="仿宋_GB2312" w:hAnsi="仿宋_GB2312" w:cs="仿宋_GB2312" w:hint="eastAsia"/>
          <w:sz w:val="32"/>
          <w:szCs w:val="32"/>
        </w:rPr>
      </w:pPr>
      <w:r w:rsidRPr="00E27B63">
        <w:rPr>
          <w:rFonts w:ascii="仿宋_GB2312" w:eastAsia="仿宋_GB2312" w:hAnsi="仿宋_GB2312" w:cs="仿宋_GB2312" w:hint="eastAsia"/>
          <w:sz w:val="32"/>
          <w:szCs w:val="32"/>
        </w:rPr>
        <w:t>身份证号码：230223******2528</w:t>
      </w:r>
    </w:p>
    <w:p w:rsidR="00E27B63" w:rsidRPr="00E27B63" w:rsidRDefault="00E27B63" w:rsidP="00E27B63">
      <w:pPr>
        <w:spacing w:line="580" w:lineRule="exact"/>
        <w:rPr>
          <w:rFonts w:ascii="仿宋_GB2312" w:eastAsia="仿宋_GB2312" w:hAnsi="仿宋_GB2312" w:cs="仿宋_GB2312" w:hint="eastAsia"/>
          <w:sz w:val="32"/>
          <w:szCs w:val="32"/>
        </w:rPr>
      </w:pPr>
      <w:r w:rsidRPr="00E27B63">
        <w:rPr>
          <w:rFonts w:ascii="仿宋_GB2312" w:eastAsia="仿宋_GB2312" w:hAnsi="仿宋_GB2312" w:cs="仿宋_GB2312" w:hint="eastAsia"/>
          <w:sz w:val="32"/>
          <w:szCs w:val="32"/>
        </w:rPr>
        <w:t>地（住）址：</w:t>
      </w:r>
      <w:r w:rsidRPr="00E27B63">
        <w:rPr>
          <w:rFonts w:ascii="仿宋_GB2312" w:eastAsia="仿宋_GB2312" w:hAnsi="仿宋" w:cs="仿宋" w:hint="eastAsia"/>
          <w:sz w:val="32"/>
          <w:szCs w:val="32"/>
        </w:rPr>
        <w:t>黑龙江省依安县</w:t>
      </w:r>
      <w:proofErr w:type="gramStart"/>
      <w:r w:rsidRPr="00E27B63">
        <w:rPr>
          <w:rFonts w:ascii="仿宋_GB2312" w:eastAsia="仿宋_GB2312" w:hAnsi="仿宋" w:cs="仿宋" w:hint="eastAsia"/>
          <w:sz w:val="32"/>
          <w:szCs w:val="32"/>
        </w:rPr>
        <w:t>阳春乡</w:t>
      </w:r>
      <w:proofErr w:type="gramEnd"/>
      <w:r w:rsidRPr="00E27B63">
        <w:rPr>
          <w:rFonts w:ascii="仿宋_GB2312" w:eastAsia="仿宋_GB2312" w:hAnsi="仿宋" w:cs="仿宋" w:hint="eastAsia"/>
          <w:sz w:val="32"/>
          <w:szCs w:val="32"/>
        </w:rPr>
        <w:t>福德村11组</w:t>
      </w:r>
    </w:p>
    <w:p w:rsidR="00E27B63" w:rsidRPr="00E27B63" w:rsidRDefault="00E27B63" w:rsidP="00E27B63">
      <w:pPr>
        <w:spacing w:line="580" w:lineRule="exact"/>
        <w:rPr>
          <w:rFonts w:ascii="仿宋_GB2312" w:eastAsia="仿宋_GB2312" w:hAnsi="仿宋_GB2312" w:cs="仿宋_GB2312" w:hint="eastAsia"/>
          <w:sz w:val="32"/>
          <w:szCs w:val="32"/>
        </w:rPr>
      </w:pPr>
      <w:r w:rsidRPr="00E27B63">
        <w:rPr>
          <w:rFonts w:ascii="仿宋_GB2312" w:eastAsia="仿宋_GB2312" w:hAnsi="仿宋_GB2312" w:cs="仿宋_GB2312" w:hint="eastAsia"/>
          <w:sz w:val="32"/>
          <w:szCs w:val="32"/>
        </w:rPr>
        <w:t>案由：违规领取（骗取）失业保险待遇</w:t>
      </w:r>
    </w:p>
    <w:p w:rsidR="00E27B63" w:rsidRPr="007063E3" w:rsidRDefault="00E27B63" w:rsidP="00E27B63">
      <w:pPr>
        <w:spacing w:line="580" w:lineRule="exact"/>
        <w:rPr>
          <w:rFonts w:ascii="仿宋_GB2312" w:eastAsia="仿宋_GB2312" w:hAnsi="仿宋_GB2312" w:cs="仿宋_GB2312"/>
          <w:sz w:val="32"/>
          <w:szCs w:val="32"/>
        </w:rPr>
      </w:pP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我局于2024年</w:t>
      </w:r>
      <w:r w:rsidRPr="007063E3">
        <w:rPr>
          <w:rFonts w:ascii="仿宋_GB2312" w:eastAsia="仿宋_GB2312" w:hAnsi="仿宋_GB2312" w:cs="仿宋_GB2312"/>
          <w:sz w:val="32"/>
          <w:szCs w:val="32"/>
        </w:rPr>
        <w:t>11</w:t>
      </w:r>
      <w:r w:rsidRPr="007063E3">
        <w:rPr>
          <w:rFonts w:ascii="仿宋_GB2312" w:eastAsia="仿宋_GB2312" w:hAnsi="仿宋_GB2312" w:cs="仿宋_GB2312" w:hint="eastAsia"/>
          <w:sz w:val="32"/>
          <w:szCs w:val="32"/>
        </w:rPr>
        <w:t>月</w:t>
      </w:r>
      <w:r w:rsidRPr="007063E3">
        <w:rPr>
          <w:rFonts w:ascii="仿宋_GB2312" w:eastAsia="仿宋_GB2312" w:hAnsi="仿宋_GB2312" w:cs="仿宋_GB2312"/>
          <w:sz w:val="32"/>
          <w:szCs w:val="32"/>
        </w:rPr>
        <w:t>26</w:t>
      </w:r>
      <w:r w:rsidRPr="007063E3">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9月至2022年12月期间,你与大连市金州区俊华机械厂虚构劳动关系，违规领取失业保险待遇6964元，该行为符合《社会保险基金行政监督办法》第三十二条第一项规定的违法情形。上述事实，有以下证据证实：《失业保险待遇追返移交书》、《缴纳失业保险费与领取失业金情况核查明细》等。</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7063E3">
        <w:rPr>
          <w:rFonts w:ascii="仿宋_GB2312" w:eastAsia="仿宋_GB2312" w:hAnsi="仿宋_GB2312" w:cs="仿宋_GB2312" w:hint="eastAsia"/>
          <w:sz w:val="32"/>
          <w:szCs w:val="32"/>
        </w:rPr>
        <w:t>人社监令</w:t>
      </w:r>
      <w:proofErr w:type="gramEnd"/>
      <w:r w:rsidRPr="007063E3">
        <w:rPr>
          <w:rFonts w:ascii="仿宋_GB2312" w:eastAsia="仿宋_GB2312" w:hAnsi="仿宋_GB2312" w:cs="仿宋_GB2312" w:hint="eastAsia"/>
          <w:sz w:val="32"/>
          <w:szCs w:val="32"/>
        </w:rPr>
        <w:t>字〔2024〕SY059号），你在规定的时间内未按要求退回骗取</w:t>
      </w:r>
      <w:r w:rsidRPr="007063E3">
        <w:rPr>
          <w:rFonts w:ascii="仿宋_GB2312" w:eastAsia="仿宋_GB2312" w:hAnsi="仿宋_GB2312" w:cs="仿宋_GB2312" w:hint="eastAsia"/>
          <w:sz w:val="32"/>
          <w:szCs w:val="32"/>
        </w:rPr>
        <w:lastRenderedPageBreak/>
        <w:t>的失业保险待遇。</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7063E3">
        <w:rPr>
          <w:rFonts w:ascii="仿宋_GB2312" w:eastAsia="仿宋_GB2312" w:hAnsi="仿宋_GB2312" w:cs="仿宋_GB2312" w:hint="eastAsia"/>
          <w:sz w:val="32"/>
          <w:szCs w:val="32"/>
        </w:rPr>
        <w:t>作出</w:t>
      </w:r>
      <w:proofErr w:type="gramEnd"/>
      <w:r w:rsidRPr="007063E3">
        <w:rPr>
          <w:rFonts w:ascii="仿宋_GB2312" w:eastAsia="仿宋_GB2312" w:hAnsi="仿宋_GB2312" w:cs="仿宋_GB2312" w:hint="eastAsia"/>
          <w:sz w:val="32"/>
          <w:szCs w:val="32"/>
        </w:rPr>
        <w:t>如下处理决定：限你自收到本行政处理决定书之日起十五日内退回2022年9月至2022年12月违规领取（骗取）的失业保险待遇6964元。本决定自送达当事人时发生法律效力。</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逾期若仍不履行本行政处理决定书，我局将依据相关法律、法规和规章，对你</w:t>
      </w:r>
      <w:proofErr w:type="gramStart"/>
      <w:r w:rsidRPr="007063E3">
        <w:rPr>
          <w:rFonts w:ascii="仿宋_GB2312" w:eastAsia="仿宋_GB2312" w:hAnsi="仿宋_GB2312" w:cs="仿宋_GB2312" w:hint="eastAsia"/>
          <w:sz w:val="32"/>
          <w:szCs w:val="32"/>
        </w:rPr>
        <w:t>作出</w:t>
      </w:r>
      <w:proofErr w:type="gramEnd"/>
      <w:r w:rsidRPr="007063E3">
        <w:rPr>
          <w:rFonts w:ascii="仿宋_GB2312" w:eastAsia="仿宋_GB2312" w:hAnsi="仿宋_GB2312" w:cs="仿宋_GB2312" w:hint="eastAsia"/>
          <w:sz w:val="32"/>
          <w:szCs w:val="32"/>
        </w:rPr>
        <w:t>行政处罚，并将你列入社会保险严重失信人名单，由合作备忘录单位实施联合惩戒。</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p>
    <w:p w:rsidR="00E27B63" w:rsidRPr="007063E3" w:rsidRDefault="00E27B63" w:rsidP="00E27B63">
      <w:pPr>
        <w:spacing w:line="580" w:lineRule="exact"/>
        <w:ind w:firstLineChars="200" w:firstLine="640"/>
        <w:rPr>
          <w:rFonts w:ascii="仿宋_GB2312" w:eastAsia="仿宋_GB2312" w:hAnsi="仿宋_GB2312" w:cs="仿宋_GB2312"/>
          <w:sz w:val="32"/>
          <w:szCs w:val="32"/>
        </w:rPr>
      </w:pPr>
    </w:p>
    <w:p w:rsidR="00E27B63" w:rsidRPr="007063E3" w:rsidRDefault="00E27B63" w:rsidP="00E27B63">
      <w:pPr>
        <w:spacing w:line="580" w:lineRule="exact"/>
        <w:ind w:firstLineChars="200" w:firstLine="640"/>
        <w:jc w:val="right"/>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大连金普新区人力资源和社会保障局</w:t>
      </w:r>
    </w:p>
    <w:p w:rsidR="00E27B63" w:rsidRPr="007063E3" w:rsidRDefault="00E27B63" w:rsidP="00E27B63">
      <w:pPr>
        <w:spacing w:line="580" w:lineRule="exact"/>
        <w:ind w:firstLineChars="200" w:firstLine="640"/>
        <w:jc w:val="center"/>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 xml:space="preserve">              二〇二五年</w:t>
      </w:r>
      <w:bookmarkStart w:id="0" w:name="_GoBack"/>
      <w:bookmarkEnd w:id="0"/>
      <w:r w:rsidRPr="007063E3">
        <w:rPr>
          <w:rFonts w:ascii="仿宋_GB2312" w:eastAsia="仿宋_GB2312" w:hAnsi="仿宋_GB2312" w:cs="仿宋_GB2312" w:hint="eastAsia"/>
          <w:sz w:val="32"/>
          <w:szCs w:val="32"/>
        </w:rPr>
        <w:t>五月三十日</w:t>
      </w:r>
    </w:p>
    <w:p w:rsidR="00E27B63" w:rsidRPr="007063E3" w:rsidRDefault="00E27B63" w:rsidP="00E27B63">
      <w:pPr>
        <w:spacing w:line="360" w:lineRule="exact"/>
        <w:rPr>
          <w:rFonts w:ascii="仿宋_GB2312" w:eastAsia="仿宋_GB2312" w:hAnsi="仿宋_GB2312" w:cs="仿宋_GB2312"/>
          <w:sz w:val="32"/>
          <w:szCs w:val="32"/>
        </w:rPr>
      </w:pPr>
    </w:p>
    <w:p w:rsidR="00E27B63" w:rsidRPr="007063E3" w:rsidRDefault="00E27B63" w:rsidP="00E27B63">
      <w:pPr>
        <w:spacing w:line="360" w:lineRule="exact"/>
        <w:rPr>
          <w:rFonts w:ascii="仿宋_GB2312" w:eastAsia="仿宋_GB2312" w:hAnsi="仿宋_GB2312" w:cs="仿宋_GB2312"/>
          <w:sz w:val="32"/>
          <w:szCs w:val="32"/>
        </w:rPr>
      </w:pPr>
      <w:r w:rsidRPr="007063E3">
        <w:rPr>
          <w:rFonts w:ascii="仿宋_GB2312" w:eastAsia="仿宋_GB2312" w:hAnsi="仿宋_GB2312" w:cs="仿宋_GB2312" w:hint="eastAsia"/>
          <w:sz w:val="32"/>
          <w:szCs w:val="32"/>
        </w:rPr>
        <w:t>……</w:t>
      </w:r>
      <w:proofErr w:type="gramStart"/>
      <w:r w:rsidRPr="007063E3">
        <w:rPr>
          <w:rFonts w:ascii="仿宋_GB2312" w:eastAsia="仿宋_GB2312" w:hAnsi="仿宋_GB2312" w:cs="仿宋_GB2312" w:hint="eastAsia"/>
          <w:sz w:val="32"/>
          <w:szCs w:val="32"/>
        </w:rPr>
        <w:t>…………………………………………………………………</w:t>
      </w:r>
      <w:proofErr w:type="gramEnd"/>
    </w:p>
    <w:p w:rsidR="00E27B63" w:rsidRPr="007063E3" w:rsidRDefault="00E27B63" w:rsidP="00E27B63">
      <w:pPr>
        <w:spacing w:line="360" w:lineRule="exact"/>
        <w:rPr>
          <w:rFonts w:ascii="楷体" w:eastAsia="楷体" w:hAnsi="楷体" w:cs="楷体"/>
          <w:sz w:val="28"/>
          <w:szCs w:val="28"/>
        </w:rPr>
      </w:pPr>
      <w:r w:rsidRPr="007063E3">
        <w:rPr>
          <w:rFonts w:ascii="楷体" w:eastAsia="楷体" w:hAnsi="楷体" w:cs="楷体" w:hint="eastAsia"/>
          <w:sz w:val="28"/>
          <w:szCs w:val="28"/>
        </w:rPr>
        <w:t>第一联用人单位，第二联监察机构，第三联存根。</w:t>
      </w:r>
    </w:p>
    <w:p w:rsidR="0040038D" w:rsidRPr="00E27B63" w:rsidRDefault="0040038D"/>
    <w:sectPr w:rsidR="0040038D" w:rsidRPr="00E27B63">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C1" w:rsidRDefault="00184AC1" w:rsidP="00E27B63">
      <w:r>
        <w:separator/>
      </w:r>
    </w:p>
  </w:endnote>
  <w:endnote w:type="continuationSeparator" w:id="0">
    <w:p w:rsidR="00184AC1" w:rsidRDefault="00184AC1" w:rsidP="00E2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C1" w:rsidRDefault="00184AC1" w:rsidP="00E27B63">
      <w:r>
        <w:separator/>
      </w:r>
    </w:p>
  </w:footnote>
  <w:footnote w:type="continuationSeparator" w:id="0">
    <w:p w:rsidR="00184AC1" w:rsidRDefault="00184AC1" w:rsidP="00E2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184AC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C7"/>
    <w:rsid w:val="00184AC1"/>
    <w:rsid w:val="0040038D"/>
    <w:rsid w:val="009F64C7"/>
    <w:rsid w:val="00E2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47A123-D368-4A86-8C01-7C87D7D5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27B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7B63"/>
    <w:rPr>
      <w:sz w:val="18"/>
      <w:szCs w:val="18"/>
    </w:rPr>
  </w:style>
  <w:style w:type="paragraph" w:styleId="a5">
    <w:name w:val="footer"/>
    <w:basedOn w:val="a"/>
    <w:link w:val="a6"/>
    <w:uiPriority w:val="99"/>
    <w:unhideWhenUsed/>
    <w:rsid w:val="00E27B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7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2025-05-20T07:32:00Z</dcterms:created>
  <dcterms:modified xsi:type="dcterms:W3CDTF">2025-05-20T07:32:00Z</dcterms:modified>
</cp:coreProperties>
</file>