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大金普人社理字〔2024〕SY035号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方长河</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231026******2336</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黑龙江省密山市密山镇一街第四居委会14组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2022年4月至2022年12月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15584.00元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〔2024〕SY035</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2022年4月至2022年12月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15584.00元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4893DFE"/>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6051AA6"/>
    <w:rsid w:val="3BE04AC9"/>
    <w:rsid w:val="3F60061D"/>
    <w:rsid w:val="44193849"/>
    <w:rsid w:val="451A6A77"/>
    <w:rsid w:val="4CBC4F59"/>
    <w:rsid w:val="50DC3D36"/>
    <w:rsid w:val="54F0197D"/>
    <w:rsid w:val="58864085"/>
    <w:rsid w:val="5F5C5B58"/>
    <w:rsid w:val="6066009D"/>
    <w:rsid w:val="60D91936"/>
    <w:rsid w:val="65A945F9"/>
    <w:rsid w:val="68CC2B67"/>
    <w:rsid w:val="6A2D5BAD"/>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7</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