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60" w:lineRule="exact"/>
        <w:jc w:val="center"/>
        <w:rPr>
          <w:rFonts w:ascii="方正小标宋简体" w:eastAsia="方正小标宋简体"/>
          <w:sz w:val="44"/>
          <w:szCs w:val="44"/>
        </w:rPr>
      </w:pPr>
      <w:r>
        <w:rPr>
          <w:rFonts w:hint="eastAsia" w:ascii="方正小标宋简体" w:eastAsia="方正小标宋简体"/>
          <w:sz w:val="44"/>
          <w:szCs w:val="44"/>
        </w:rPr>
        <w:t>大连金普新区海洋发展局</w:t>
      </w:r>
    </w:p>
    <w:p>
      <w:pPr>
        <w:pStyle w:val="3"/>
        <w:spacing w:before="0" w:after="0" w:line="560" w:lineRule="exact"/>
        <w:jc w:val="center"/>
        <w:rPr>
          <w:rFonts w:ascii="方正小标宋简体" w:eastAsia="方正小标宋简体"/>
          <w:sz w:val="44"/>
          <w:szCs w:val="44"/>
        </w:rPr>
      </w:pPr>
      <w:r>
        <w:rPr>
          <w:rFonts w:hint="eastAsia" w:ascii="方正小标宋简体" w:eastAsia="方正小标宋简体"/>
          <w:sz w:val="44"/>
          <w:szCs w:val="44"/>
        </w:rPr>
        <w:t>行政执法监督方式和救济途径</w:t>
      </w:r>
    </w:p>
    <w:p/>
    <w:p>
      <w:pPr>
        <w:rPr>
          <w:rFonts w:hint="eastAsia"/>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一、救济途径</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（一）享有权利：听证权利、陈述申辩权利、行政复议权利、行政诉讼权利、国家赔偿权利</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（二）救济途径：公民、法人或者其他组织认为作出的行政许可、行政处罚、行政强制等具体行政行为侵犯其合法权益的，可以自知道该具体行政行为之日起六十日内向金州区人民政府申请行政复议；</w:t>
      </w:r>
      <w:r>
        <w:rPr>
          <w:rFonts w:ascii="仿宋_GB2312" w:eastAsia="仿宋_GB2312"/>
          <w:sz w:val="32"/>
          <w:szCs w:val="32"/>
        </w:rPr>
        <w:t>或</w:t>
      </w:r>
      <w:bookmarkStart w:id="0" w:name="_GoBack"/>
      <w:bookmarkEnd w:id="0"/>
      <w:r>
        <w:rPr>
          <w:rFonts w:ascii="仿宋_GB2312" w:eastAsia="仿宋_GB2312"/>
          <w:sz w:val="32"/>
          <w:szCs w:val="32"/>
        </w:rPr>
        <w:t>应当自知道或应当知道做出行政行为之日</w:t>
      </w:r>
      <w:r>
        <w:rPr>
          <w:rFonts w:hint="eastAsia" w:ascii="仿宋_GB2312" w:eastAsia="仿宋_GB2312"/>
          <w:sz w:val="32"/>
          <w:szCs w:val="32"/>
        </w:rPr>
        <w:t>起六个月内直接向有管辖权的基层人民法院提起行政诉讼。行政复议或行政诉讼期间行政处罚决定不停止执行。</w:t>
      </w:r>
    </w:p>
    <w:p>
      <w:pPr>
        <w:spacing w:line="560" w:lineRule="exact"/>
        <w:ind w:firstLine="640" w:firstLineChars="200"/>
        <w:rPr>
          <w:rFonts w:hint="eastAsia" w:ascii="黑体" w:hAnsi="黑体" w:eastAsia="黑体"/>
          <w:color w:val="auto"/>
          <w:sz w:val="32"/>
          <w:szCs w:val="32"/>
        </w:rPr>
      </w:pPr>
      <w:r>
        <w:rPr>
          <w:rFonts w:hint="eastAsia" w:ascii="黑体" w:hAnsi="黑体" w:eastAsia="黑体"/>
          <w:sz w:val="32"/>
          <w:szCs w:val="32"/>
        </w:rPr>
        <w:t>二、投诉举报</w:t>
      </w:r>
    </w:p>
    <w:p>
      <w:p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（一）海洋发展局行政执法投诉举报的方式及途径：工作日举报投诉电话：87182859。</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（二）投诉举报的受理条件及受理机构：对投诉举报调查核实后，如情况属实，我局予以受理。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（三）反馈程序：投诉举报30个工作日内予以回复。对情况属实的，做出受理决定，书面或电话告知投诉举报人，对查无实据的，做出不予受理决定，书面或电话告知投诉举报人。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YjZkMjllMDg1MjMxMTMyYzY0MWI5NzdlMzkzYWIifQ=="/>
  </w:docVars>
  <w:rsids>
    <w:rsidRoot w:val="3FD32C56"/>
    <w:rsid w:val="000964BC"/>
    <w:rsid w:val="00901C9B"/>
    <w:rsid w:val="00AB30C7"/>
    <w:rsid w:val="00AD1C8B"/>
    <w:rsid w:val="00B074AD"/>
    <w:rsid w:val="00EF636B"/>
    <w:rsid w:val="18E666C8"/>
    <w:rsid w:val="3FD32C56"/>
    <w:rsid w:val="54776BB6"/>
    <w:rsid w:val="7216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60</Words>
  <Characters>342</Characters>
  <Lines>2</Lines>
  <Paragraphs>1</Paragraphs>
  <TotalTime>15</TotalTime>
  <ScaleCrop>false</ScaleCrop>
  <LinksUpToDate>false</LinksUpToDate>
  <CharactersWithSpaces>401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2022-11-29T06:30:00Z</dcterms:created>
  <dc:creator>Administrator</dc:creator>
  <cp:lastModifiedBy>大吉祥</cp:lastModifiedBy>
  <dcterms:modified xsi:type="dcterms:W3CDTF">2023-11-06T05:34:48Z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2355C228E3E84F2896CEB7BB1F9577DD</vt:lpwstr>
  </property>
</Properties>
</file>