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2C" w:rsidRPr="005910DA" w:rsidRDefault="000B5DF9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5910DA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50682C" w:rsidRPr="005910DA" w:rsidRDefault="000B5DF9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5910DA"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50682C" w:rsidRPr="005910DA" w:rsidRDefault="000B5DF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910DA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大金普人社理告字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〔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SY0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44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50682C" w:rsidRPr="005910DA" w:rsidRDefault="0050682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0682C" w:rsidRPr="005910DA" w:rsidRDefault="000B5DF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 w:rsidRPr="005910DA">
        <w:rPr>
          <w:rFonts w:ascii="仿宋_GB2312" w:eastAsia="仿宋_GB2312" w:hAnsi="仿宋_GB2312" w:cs="仿宋_GB2312" w:hint="eastAsia"/>
          <w:sz w:val="32"/>
          <w:szCs w:val="32"/>
        </w:rPr>
        <w:t>刘小林</w:t>
      </w:r>
      <w:bookmarkEnd w:id="0"/>
      <w:r w:rsidRPr="005910DA">
        <w:rPr>
          <w:rFonts w:ascii="仿宋_GB2312" w:eastAsia="仿宋_GB2312" w:hAnsi="仿宋_GB2312" w:cs="仿宋_GB2312" w:hint="eastAsia"/>
          <w:sz w:val="32"/>
          <w:szCs w:val="32"/>
        </w:rPr>
        <w:t>(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210881******5406)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50682C" w:rsidRPr="005910DA" w:rsidRDefault="000B5DF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910DA"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期间，存在与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大连经济技术开发区良工广源汽车美容服务部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虚构劳动关系，违规领取（骗取）失业保险待遇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19843.5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50682C" w:rsidRPr="005910DA" w:rsidRDefault="000B5DF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910DA"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下达了《限期整改指令书》（大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人社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监令字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[2024] SY0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44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50682C" w:rsidRPr="005910DA" w:rsidRDefault="000B5DF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910DA"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违规领取（骗取）的失业保险待遇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19843.5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元的行政处理。</w:t>
      </w:r>
    </w:p>
    <w:p w:rsidR="0050682C" w:rsidRPr="005910DA" w:rsidRDefault="000B5DF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910DA"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50682C" w:rsidRPr="005910DA" w:rsidRDefault="0050682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0682C" w:rsidRPr="005910DA" w:rsidRDefault="000B5DF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910DA"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滕文垚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鲍俊达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6589155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50682C" w:rsidRPr="005910DA" w:rsidRDefault="000B5DF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910DA"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135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50682C" w:rsidRPr="005910DA" w:rsidRDefault="0050682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0682C" w:rsidRPr="005910DA" w:rsidRDefault="0050682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0682C" w:rsidRPr="005910DA" w:rsidRDefault="0050682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0682C" w:rsidRPr="005910DA" w:rsidRDefault="0050682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0682C" w:rsidRPr="005910DA" w:rsidRDefault="0050682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0682C" w:rsidRPr="005910DA" w:rsidRDefault="0050682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0682C" w:rsidRPr="005910DA" w:rsidRDefault="0050682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0682C" w:rsidRPr="005910DA" w:rsidRDefault="0050682C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0682C" w:rsidRPr="005910DA" w:rsidRDefault="000B5DF9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5910DA"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50682C" w:rsidRPr="005910DA" w:rsidRDefault="000B5DF9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5910DA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月二十日</w:t>
      </w:r>
    </w:p>
    <w:p w:rsidR="0050682C" w:rsidRPr="005910DA" w:rsidRDefault="000B5DF9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 w:rsidRPr="005910DA">
        <w:rPr>
          <w:rFonts w:ascii="仿宋_GB2312" w:eastAsia="仿宋_GB2312" w:hAnsi="仿宋_GB2312" w:cs="仿宋_GB2312" w:hint="eastAsia"/>
          <w:sz w:val="32"/>
          <w:szCs w:val="32"/>
        </w:rPr>
        <w:t>…</w:t>
      </w:r>
      <w:r w:rsidRPr="005910DA"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</w:p>
    <w:p w:rsidR="0050682C" w:rsidRPr="005910DA" w:rsidRDefault="000B5DF9">
      <w:pPr>
        <w:spacing w:line="360" w:lineRule="exact"/>
        <w:rPr>
          <w:rFonts w:ascii="楷体" w:eastAsia="楷体" w:hAnsi="楷体" w:cs="楷体"/>
          <w:sz w:val="28"/>
          <w:szCs w:val="28"/>
        </w:rPr>
      </w:pPr>
      <w:r w:rsidRPr="005910DA"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50682C" w:rsidRPr="005910DA" w:rsidRDefault="0050682C"/>
    <w:sectPr w:rsidR="0050682C" w:rsidRPr="005910DA" w:rsidSect="00506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DF9" w:rsidRDefault="000B5DF9" w:rsidP="005910DA">
      <w:r>
        <w:separator/>
      </w:r>
    </w:p>
  </w:endnote>
  <w:endnote w:type="continuationSeparator" w:id="1">
    <w:p w:rsidR="000B5DF9" w:rsidRDefault="000B5DF9" w:rsidP="00591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DF9" w:rsidRDefault="000B5DF9" w:rsidP="005910DA">
      <w:r>
        <w:separator/>
      </w:r>
    </w:p>
  </w:footnote>
  <w:footnote w:type="continuationSeparator" w:id="1">
    <w:p w:rsidR="000B5DF9" w:rsidRDefault="000B5DF9" w:rsidP="005910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682C"/>
    <w:rsid w:val="000B5DF9"/>
    <w:rsid w:val="0050682C"/>
    <w:rsid w:val="005910DA"/>
    <w:rsid w:val="00A31887"/>
    <w:rsid w:val="06D74C69"/>
    <w:rsid w:val="109A08B3"/>
    <w:rsid w:val="20231E43"/>
    <w:rsid w:val="284F258B"/>
    <w:rsid w:val="2F495AAB"/>
    <w:rsid w:val="345A4CEE"/>
    <w:rsid w:val="44193849"/>
    <w:rsid w:val="5AB224DF"/>
    <w:rsid w:val="61702C41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82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91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910DA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591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910D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>微软中国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