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BF6CB"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7D7A2FD">
      <w:pPr>
        <w:tabs>
          <w:tab w:val="left" w:pos="0"/>
        </w:tabs>
        <w:rPr>
          <w:rStyle w:val="7"/>
          <w:rFonts w:ascii="宋体" w:hAnsi="宋体"/>
          <w:color w:val="000000"/>
          <w:kern w:val="0"/>
          <w:sz w:val="28"/>
        </w:rPr>
      </w:pPr>
    </w:p>
    <w:p w14:paraId="66948432">
      <w:pPr>
        <w:tabs>
          <w:tab w:val="left" w:pos="0"/>
        </w:tabs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大连金石滩国家旅游度假区促进</w:t>
      </w:r>
    </w:p>
    <w:p w14:paraId="6AA06C85">
      <w:pPr>
        <w:tabs>
          <w:tab w:val="left" w:pos="0"/>
        </w:tabs>
        <w:jc w:val="center"/>
        <w:rPr>
          <w:rStyle w:val="7"/>
          <w:rFonts w:asciiTheme="minorEastAsia" w:hAnsiTheme="minorEastAsia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文化和</w:t>
      </w:r>
      <w:r>
        <w:rPr>
          <w:rFonts w:hint="eastAsia" w:asciiTheme="minorEastAsia" w:hAnsiTheme="minorEastAsia"/>
          <w:sz w:val="44"/>
          <w:szCs w:val="44"/>
        </w:rPr>
        <w:t>旅游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产</w:t>
      </w:r>
      <w:r>
        <w:rPr>
          <w:rFonts w:hint="eastAsia" w:asciiTheme="minorEastAsia" w:hAnsiTheme="minorEastAsia"/>
          <w:sz w:val="44"/>
          <w:szCs w:val="44"/>
        </w:rPr>
        <w:t>业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高质量</w:t>
      </w:r>
      <w:r>
        <w:rPr>
          <w:rFonts w:hint="eastAsia" w:asciiTheme="minorEastAsia" w:hAnsiTheme="minorEastAsia"/>
          <w:sz w:val="44"/>
          <w:szCs w:val="44"/>
        </w:rPr>
        <w:t>发展扶持资金</w:t>
      </w:r>
    </w:p>
    <w:p w14:paraId="27701BE9">
      <w:pPr>
        <w:pStyle w:val="8"/>
        <w:jc w:val="center"/>
        <w:rPr>
          <w:rStyle w:val="7"/>
          <w:b/>
          <w:color w:val="000000"/>
          <w:sz w:val="72"/>
        </w:rPr>
      </w:pPr>
      <w:r>
        <w:rPr>
          <w:rStyle w:val="7"/>
          <w:b/>
          <w:color w:val="000000"/>
          <w:sz w:val="72"/>
        </w:rPr>
        <w:t>申请书</w:t>
      </w:r>
      <w:bookmarkStart w:id="0" w:name="_GoBack"/>
      <w:bookmarkEnd w:id="0"/>
    </w:p>
    <w:p w14:paraId="12EB7B36">
      <w:pPr>
        <w:tabs>
          <w:tab w:val="left" w:pos="0"/>
        </w:tabs>
        <w:ind w:firstLine="560" w:firstLineChars="200"/>
        <w:jc w:val="center"/>
        <w:rPr>
          <w:rStyle w:val="7"/>
          <w:rFonts w:ascii="宋体" w:hAnsi="宋体"/>
          <w:color w:val="000000"/>
          <w:kern w:val="0"/>
          <w:sz w:val="28"/>
        </w:rPr>
      </w:pPr>
    </w:p>
    <w:p w14:paraId="6EE2779E">
      <w:pPr>
        <w:tabs>
          <w:tab w:val="left" w:pos="0"/>
        </w:tabs>
        <w:ind w:firstLine="560" w:firstLineChars="200"/>
        <w:rPr>
          <w:rStyle w:val="7"/>
          <w:rFonts w:ascii="宋体" w:hAnsi="宋体"/>
          <w:color w:val="000000"/>
          <w:kern w:val="0"/>
          <w:sz w:val="28"/>
        </w:rPr>
      </w:pPr>
    </w:p>
    <w:p w14:paraId="0113E0AA">
      <w:pPr>
        <w:tabs>
          <w:tab w:val="left" w:pos="0"/>
        </w:tabs>
        <w:ind w:firstLine="560" w:firstLineChars="200"/>
        <w:rPr>
          <w:rStyle w:val="7"/>
          <w:rFonts w:ascii="宋体" w:hAnsi="宋体"/>
          <w:color w:val="000000"/>
          <w:kern w:val="0"/>
          <w:sz w:val="28"/>
        </w:rPr>
      </w:pPr>
    </w:p>
    <w:p w14:paraId="729E7B66">
      <w:pPr>
        <w:tabs>
          <w:tab w:val="left" w:pos="0"/>
        </w:tabs>
        <w:ind w:firstLine="560" w:firstLineChars="200"/>
        <w:rPr>
          <w:rStyle w:val="7"/>
          <w:rFonts w:ascii="宋体" w:hAnsi="宋体"/>
          <w:color w:val="000000"/>
          <w:kern w:val="0"/>
          <w:sz w:val="28"/>
        </w:rPr>
      </w:pPr>
    </w:p>
    <w:p w14:paraId="44F0E740">
      <w:pPr>
        <w:tabs>
          <w:tab w:val="left" w:pos="0"/>
        </w:tabs>
        <w:ind w:firstLine="560" w:firstLineChars="200"/>
        <w:rPr>
          <w:rStyle w:val="7"/>
          <w:rFonts w:ascii="宋体" w:hAnsi="宋体"/>
          <w:color w:val="000000"/>
          <w:kern w:val="0"/>
          <w:sz w:val="28"/>
        </w:rPr>
      </w:pPr>
    </w:p>
    <w:p w14:paraId="68E4568B">
      <w:pPr>
        <w:tabs>
          <w:tab w:val="left" w:pos="0"/>
        </w:tabs>
        <w:rPr>
          <w:rStyle w:val="7"/>
          <w:rFonts w:ascii="宋体" w:hAnsi="宋体"/>
          <w:color w:val="000000"/>
          <w:kern w:val="0"/>
          <w:sz w:val="28"/>
        </w:rPr>
      </w:pPr>
    </w:p>
    <w:p w14:paraId="1AD8F99A">
      <w:pPr>
        <w:spacing w:line="800" w:lineRule="exact"/>
        <w:ind w:firstLine="420"/>
        <w:rPr>
          <w:rStyle w:val="7"/>
          <w:b/>
          <w:color w:val="000000"/>
          <w:sz w:val="28"/>
        </w:rPr>
      </w:pPr>
      <w:r>
        <w:rPr>
          <w:rStyle w:val="7"/>
          <w:b/>
          <w:color w:val="000000"/>
          <w:sz w:val="28"/>
        </w:rPr>
        <w:t xml:space="preserve">    项目名称：</w:t>
      </w:r>
    </w:p>
    <w:p w14:paraId="10EC3A07">
      <w:pPr>
        <w:spacing w:line="800" w:lineRule="exact"/>
        <w:ind w:firstLine="420"/>
        <w:rPr>
          <w:rStyle w:val="7"/>
          <w:b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490220</wp:posOffset>
                </wp:positionV>
                <wp:extent cx="2870200" cy="444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44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1pt;margin-top:38.6pt;height:0.35pt;width:226pt;z-index:251663360;mso-width-relative:page;mso-height-relative:page;" filled="f" stroked="t" coordsize="21600,21600" o:gfxdata="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8HBqdYAAAAJAQAADwAAAAAAAAABACAAAAAiAAAAZHJzL2Rvd25yZXYueG1sUEsBAhQAFAAAAAgA&#10;h07iQJEKulzuAQAAu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任意多边形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0288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Y/denPAAAA&#10;BQEAAA8AAAAAAAAAAQAgAAAAIgAAAGRycy9kb3ducmV2LnhtbFBLAQIUABQAAAAIAIdO4kBh7Nur&#10;JgIAAFAEAAAOAAAAAAAAAAEAIAAAAB4BAABkcnMvZTJvRG9jLnhtbFBLBQYAAAAABgAGAFkBAAC2&#10;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225pt;z-index:251661312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egSz0wAA&#10;AAUBAAAPAAAAAAAAAAEAIAAAACIAAABkcnMvZG93bnJldi54bWxQSwECFAAUAAAACACHTuJAJVj/&#10;e+oBAAC1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b/>
          <w:color w:val="000000"/>
          <w:sz w:val="28"/>
        </w:rPr>
        <w:t xml:space="preserve">    申请单位：</w:t>
      </w:r>
      <w:r>
        <w:rPr>
          <w:rStyle w:val="7"/>
          <w:color w:val="000000"/>
          <w:sz w:val="28"/>
        </w:rPr>
        <w:t xml:space="preserve"> </w:t>
      </w:r>
      <w:r>
        <w:rPr>
          <w:rStyle w:val="7"/>
          <w:rFonts w:hint="eastAsia"/>
          <w:color w:val="000000"/>
          <w:sz w:val="28"/>
        </w:rPr>
        <w:t xml:space="preserve">                    </w:t>
      </w:r>
      <w:r>
        <w:rPr>
          <w:rStyle w:val="7"/>
          <w:color w:val="000000"/>
          <w:sz w:val="24"/>
        </w:rPr>
        <w:t xml:space="preserve"> （盖章）</w:t>
      </w:r>
    </w:p>
    <w:p w14:paraId="517AD10B">
      <w:pPr>
        <w:spacing w:line="800" w:lineRule="exact"/>
        <w:ind w:firstLine="420"/>
        <w:rPr>
          <w:rStyle w:val="7"/>
          <w:b/>
          <w:color w:val="000000"/>
          <w:sz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495935</wp:posOffset>
                </wp:positionV>
                <wp:extent cx="28702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25pt;margin-top:39.05pt;height:0pt;width:226pt;z-index:251662336;mso-width-relative:page;mso-height-relative:page;" filled="f" stroked="t" coordsize="21600,21600" o:gfxdata="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PyG&#10;VNYAAAAJAQAADwAAAAAAAAABACAAAAAiAAAAZHJzL2Rvd25yZXYueG1sUEsBAhQAFAAAAAgAh07i&#10;QHoqEX/rAQAAt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b/>
          <w:color w:val="000000"/>
          <w:sz w:val="28"/>
        </w:rPr>
        <w:t xml:space="preserve">    申报类别：</w:t>
      </w:r>
    </w:p>
    <w:p w14:paraId="6FB27D2B">
      <w:pPr>
        <w:spacing w:line="800" w:lineRule="exact"/>
        <w:rPr>
          <w:rStyle w:val="7"/>
          <w:color w:val="000000"/>
          <w:sz w:val="28"/>
          <w:u w:val="single"/>
        </w:rPr>
      </w:pPr>
      <w:r>
        <w:rPr>
          <w:rStyle w:val="7"/>
          <w:rFonts w:hint="eastAsia"/>
          <w:b/>
          <w:color w:val="000000"/>
          <w:sz w:val="28"/>
        </w:rPr>
        <w:t xml:space="preserve">       申报科目：</w:t>
      </w:r>
      <w:r>
        <w:rPr>
          <w:rStyle w:val="7"/>
          <w:rFonts w:hint="eastAsia"/>
          <w:color w:val="000000"/>
          <w:sz w:val="28"/>
          <w:u w:val="single"/>
        </w:rPr>
        <w:t xml:space="preserve">                                </w:t>
      </w:r>
    </w:p>
    <w:p w14:paraId="2D78C339">
      <w:pPr>
        <w:spacing w:line="800" w:lineRule="exact"/>
        <w:rPr>
          <w:rStyle w:val="7"/>
          <w:color w:val="000000"/>
          <w:sz w:val="28"/>
          <w:u w:val="single"/>
        </w:rPr>
      </w:pPr>
      <w:r>
        <w:rPr>
          <w:rStyle w:val="7"/>
          <w:rFonts w:hint="eastAsia"/>
          <w:color w:val="000000"/>
          <w:sz w:val="28"/>
        </w:rPr>
        <w:t xml:space="preserve"> </w:t>
      </w:r>
      <w:r>
        <w:rPr>
          <w:rStyle w:val="7"/>
          <w:rFonts w:hint="eastAsia"/>
          <w:b/>
          <w:color w:val="000000"/>
          <w:sz w:val="28"/>
        </w:rPr>
        <w:t xml:space="preserve">      申报时间：</w:t>
      </w:r>
      <w:r>
        <w:rPr>
          <w:rStyle w:val="7"/>
          <w:rFonts w:hint="eastAsia"/>
          <w:color w:val="000000"/>
          <w:sz w:val="28"/>
          <w:u w:val="single"/>
        </w:rPr>
        <w:t xml:space="preserve">                                </w:t>
      </w:r>
    </w:p>
    <w:p w14:paraId="0CE62B11">
      <w:pPr>
        <w:rPr>
          <w:rStyle w:val="7"/>
          <w:b/>
          <w:color w:val="000000"/>
          <w:sz w:val="28"/>
        </w:rPr>
      </w:pPr>
    </w:p>
    <w:p w14:paraId="750ED7FB">
      <w:pPr>
        <w:rPr>
          <w:rStyle w:val="7"/>
          <w:b/>
          <w:color w:val="000000"/>
          <w:sz w:val="28"/>
        </w:rPr>
      </w:pPr>
      <w:r>
        <w:rPr>
          <w:rStyle w:val="7"/>
          <w:b/>
          <w:color w:val="000000"/>
          <w:sz w:val="28"/>
        </w:rPr>
        <w:t xml:space="preserve">    </w:t>
      </w:r>
    </w:p>
    <w:p w14:paraId="5580A9D9">
      <w:pPr>
        <w:rPr>
          <w:rStyle w:val="7"/>
          <w:b/>
          <w:color w:val="000000"/>
          <w:sz w:val="28"/>
        </w:rPr>
      </w:pPr>
    </w:p>
    <w:p w14:paraId="4400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ascii="黑体" w:hAnsi="黑体" w:eastAsia="黑体"/>
          <w:color w:val="000000"/>
          <w:sz w:val="44"/>
          <w:szCs w:val="44"/>
        </w:rPr>
      </w:pPr>
      <w:r>
        <w:rPr>
          <w:rStyle w:val="7"/>
          <w:rFonts w:ascii="黑体" w:hAnsi="黑体" w:eastAsia="黑体"/>
          <w:b/>
          <w:color w:val="000000"/>
          <w:sz w:val="44"/>
          <w:szCs w:val="44"/>
        </w:rPr>
        <w:t>填写说明</w:t>
      </w:r>
    </w:p>
    <w:p w14:paraId="6F8A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ascii="黑体" w:hAnsi="黑体" w:eastAsia="黑体"/>
          <w:color w:val="000000"/>
          <w:sz w:val="44"/>
          <w:szCs w:val="44"/>
        </w:rPr>
      </w:pPr>
    </w:p>
    <w:p w14:paraId="1DC8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7"/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一、申报项目：准确、简明反映项目内容。</w:t>
      </w:r>
    </w:p>
    <w:p w14:paraId="3BE3C737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7"/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二、申请单位：需填写单位全称，不能填写简称。</w:t>
      </w:r>
    </w:p>
    <w:p w14:paraId="2C5E600C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7"/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三、申报类别：《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大连金石滩国家旅游度假区促进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文化和旅游产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业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高质量</w:t>
      </w:r>
      <w:r>
        <w:rPr>
          <w:rFonts w:hint="eastAsia" w:ascii="仿宋_GB2312" w:eastAsia="仿宋_GB2312" w:hAnsiTheme="majorEastAsia"/>
          <w:b/>
          <w:bCs/>
          <w:sz w:val="32"/>
          <w:szCs w:val="32"/>
        </w:rPr>
        <w:t>发展扶持</w:t>
      </w:r>
      <w:r>
        <w:rPr>
          <w:rFonts w:hint="eastAsia" w:ascii="仿宋_GB2312" w:eastAsia="仿宋_GB2312" w:hAnsiTheme="majorEastAsia"/>
          <w:b/>
          <w:bCs/>
          <w:sz w:val="32"/>
          <w:szCs w:val="32"/>
          <w:lang w:val="en-US" w:eastAsia="zh-CN"/>
        </w:rPr>
        <w:t>办法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》（以下简称《办法》）中第二章扶持政策及标准中明确的奖励扶持方向，如：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  <w:lang w:val="en-US"/>
        </w:rPr>
        <w:t>支持市场主体培育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等。</w:t>
      </w:r>
    </w:p>
    <w:p w14:paraId="3B9788BF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7"/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四、申报科目：项目所要申报的《办法》中的具体条款，可直接以数字代替，如：要申请国内会议补贴可填写“</w:t>
      </w:r>
      <w:r>
        <w:rPr>
          <w:rStyle w:val="7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/>
        </w:rPr>
        <w:t>13.2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”，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  <w:lang w:val="en-US"/>
        </w:rPr>
        <w:t>以此</w:t>
      </w: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类推。</w:t>
      </w:r>
    </w:p>
    <w:p w14:paraId="3F65DFCD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7"/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Style w:val="7"/>
          <w:rFonts w:hint="eastAsia" w:ascii="仿宋_GB2312" w:eastAsia="仿宋_GB2312"/>
          <w:b/>
          <w:bCs/>
          <w:color w:val="000000"/>
          <w:sz w:val="32"/>
          <w:szCs w:val="32"/>
        </w:rPr>
        <w:t>五、申请书一律宋体四号字填写。</w:t>
      </w:r>
    </w:p>
    <w:p w14:paraId="4247A233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5126597D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4743FDE1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166F890B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4FE9187A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3C5CE3FA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52A2B7A0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476B4BBE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7A4590F6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276536F0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77498BFE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59D71E82">
      <w:pPr>
        <w:tabs>
          <w:tab w:val="left" w:pos="1800"/>
        </w:tabs>
        <w:ind w:firstLine="645"/>
        <w:jc w:val="left"/>
        <w:rPr>
          <w:rStyle w:val="7"/>
          <w:rFonts w:ascii="仿宋_GB2312" w:eastAsia="仿宋_GB2312"/>
          <w:color w:val="000000"/>
          <w:sz w:val="32"/>
          <w:szCs w:val="32"/>
        </w:rPr>
      </w:pPr>
    </w:p>
    <w:p w14:paraId="2CBA45DB">
      <w:pPr>
        <w:pStyle w:val="9"/>
        <w:numPr>
          <w:ilvl w:val="0"/>
          <w:numId w:val="0"/>
        </w:numPr>
        <w:ind w:left="720" w:leftChars="0" w:hanging="720" w:firstLineChars="0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申报项目及单位简介（500字以内）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6A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8" w:hRule="atLeast"/>
        </w:trPr>
        <w:tc>
          <w:tcPr>
            <w:tcW w:w="8522" w:type="dxa"/>
          </w:tcPr>
          <w:p w14:paraId="0116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简介内容包括：</w:t>
            </w:r>
          </w:p>
          <w:p w14:paraId="5FF30A7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申报项目及申请单位基本情况（包括：项目内容、投资额等信息）；</w:t>
            </w:r>
          </w:p>
          <w:p w14:paraId="09E5C82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重点围绕申报类型、科目中相关要求进行阐述。如：《办法》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第13条对相关会议举办时间、时长、人数等均有明确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要求，在书写申请书时须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进行明确的阐述说明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4F3B8F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申报项目所产生的社会和经济效益，对优化产业结构、丰富业态、提质升级、增加税收等方面的作用。</w:t>
            </w:r>
          </w:p>
          <w:p w14:paraId="3AF08E7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 w14:paraId="3996FC6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05E78B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34B3C75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85B451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077906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15EB869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7978AD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BB69CE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7AEC76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72480B3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1DB3778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二、佐证材料清单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 w14:paraId="4B5F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 w14:paraId="08FD3A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6996" w:type="dxa"/>
          </w:tcPr>
          <w:p w14:paraId="75B567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  <w:t>材料名称</w:t>
            </w:r>
          </w:p>
        </w:tc>
      </w:tr>
      <w:tr w14:paraId="160C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64070F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14:paraId="113AC10C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34F9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036A96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14:paraId="4C0D4AC0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244E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631D84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14:paraId="21430CC9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6E36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B9BD34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14:paraId="5405666B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1E73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E49F5F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14:paraId="066CFEB0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0281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A7C26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6</w:t>
            </w:r>
          </w:p>
        </w:tc>
        <w:tc>
          <w:tcPr>
            <w:tcW w:w="6996" w:type="dxa"/>
          </w:tcPr>
          <w:p w14:paraId="17D28697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58AC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02D4DB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7</w:t>
            </w:r>
          </w:p>
        </w:tc>
        <w:tc>
          <w:tcPr>
            <w:tcW w:w="6996" w:type="dxa"/>
          </w:tcPr>
          <w:p w14:paraId="750B96FC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261F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2D93A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8</w:t>
            </w:r>
          </w:p>
        </w:tc>
        <w:tc>
          <w:tcPr>
            <w:tcW w:w="6996" w:type="dxa"/>
          </w:tcPr>
          <w:p w14:paraId="42ADF1BE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  <w:tr w14:paraId="2753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08E2AF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9</w:t>
            </w:r>
          </w:p>
        </w:tc>
        <w:tc>
          <w:tcPr>
            <w:tcW w:w="6996" w:type="dxa"/>
          </w:tcPr>
          <w:p w14:paraId="59121F9D">
            <w:pPr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</w:p>
        </w:tc>
      </w:tr>
    </w:tbl>
    <w:p w14:paraId="15641EE8">
      <w:pPr>
        <w:rPr>
          <w:rFonts w:ascii="仿宋_GB2312" w:hAnsi="黑体" w:eastAsia="仿宋_GB2312"/>
          <w:b/>
          <w:sz w:val="32"/>
          <w:szCs w:val="32"/>
        </w:rPr>
      </w:pPr>
    </w:p>
    <w:p w14:paraId="3D025D1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三、初审部门意见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17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EB9CE51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 w14:paraId="592CAB2D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 w14:paraId="21AFCE91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 w14:paraId="709455C2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 w14:paraId="05AADF7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74B0EE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初审部门（盖章）：</w:t>
            </w:r>
          </w:p>
          <w:p w14:paraId="658687E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14:paraId="2B596C54">
      <w:pPr>
        <w:rPr>
          <w:rFonts w:ascii="仿宋_GB2312" w:hAnsi="黑体" w:eastAsia="仿宋_GB2312"/>
          <w:sz w:val="32"/>
          <w:szCs w:val="32"/>
        </w:rPr>
      </w:pPr>
    </w:p>
    <w:p w14:paraId="182A5D5B"/>
    <w:sectPr>
      <w:footerReference r:id="rId3" w:type="default"/>
      <w:pgSz w:w="11906" w:h="16838"/>
      <w:pgMar w:top="1701" w:right="1531" w:bottom="113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D2B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D9D2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D9D2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B3824"/>
    <w:rsid w:val="0D7C1489"/>
    <w:rsid w:val="0EAF6C0F"/>
    <w:rsid w:val="107F084F"/>
    <w:rsid w:val="2A182135"/>
    <w:rsid w:val="39F17526"/>
    <w:rsid w:val="6BBB4943"/>
    <w:rsid w:val="79D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rFonts w:ascii="Times New Roman" w:hAnsi="Times New Roman" w:eastAsia="宋体" w:cs="Times New Roman"/>
      <w:kern w:val="44"/>
      <w:sz w:val="4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481</Words>
  <Characters>490</Characters>
  <Lines>0</Lines>
  <Paragraphs>0</Paragraphs>
  <TotalTime>8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2025-02-10T01:34:00Z</dcterms:created>
  <dc:creator>JK</dc:creator>
  <cp:lastModifiedBy>小五斤</cp:lastModifiedBy>
  <cp:lastPrinted>2025-02-17T00:54:48Z</cp:lastPrinted>
  <dcterms:modified xsi:type="dcterms:W3CDTF">2025-02-17T00:54:50Z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eyJoZGlkIjoiMWRmMTE4N2UyZjA5ZjMyOWFjNDU1Yjc3MDZmZTQwOTgiLCJ1c2VySWQiOiI1ODAyNjEzNTMifQ==</vt:lpwstr>
  </property>
  <property fmtid="{D5CDD505-2E9C-101B-9397-08002B2CF9AE}" pid="4" name="ICV">
    <vt:lpwstr>927C5944C0204B7C8D1215C8D5151637_12</vt:lpwstr>
  </property>
</Properties>
</file>