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E0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大连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普湾经济区财政金融局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重大执法</w:t>
      </w:r>
    </w:p>
    <w:p w14:paraId="1F4C7D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决定法制审核制度</w:t>
      </w:r>
    </w:p>
    <w:p w14:paraId="0ADDBC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</w:p>
    <w:p w14:paraId="1D93E4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 xml:space="preserve">第一条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加强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行政执法行为的监督，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保护公民、法人和其他组织的合法权益，促进依法行政，根据有关法律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法规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规章的规定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，结合工作实际，制定本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。</w:t>
      </w:r>
    </w:p>
    <w:p w14:paraId="0D5DF7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第二条 本办法所称重大行政执法决定法制审核，是指在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本机关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作出重大行政执法决定之前，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由我区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法制审核机构对拟作出的行政执法决定的合法性、适当性进行审核的活动。</w:t>
      </w:r>
    </w:p>
    <w:p w14:paraId="0B100D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第三条 行政</w:t>
      </w: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执法承办部门作出重大行政执法决定，具有下列情形之一的，应当在作出决定前进行法制审核；</w:t>
      </w:r>
    </w:p>
    <w:p w14:paraId="2211FD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涉及重大公共利益、可能造成重大社会影响或引发社会风险的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；</w:t>
      </w:r>
    </w:p>
    <w:bookmarkEnd w:id="0"/>
    <w:p w14:paraId="46AEA0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直接关系行政相对人或第三人重大权益的；</w:t>
      </w:r>
    </w:p>
    <w:p w14:paraId="617EEA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需经听证作出行政执法决定的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；</w:t>
      </w:r>
    </w:p>
    <w:p w14:paraId="490438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拟撤回、撤销行政许可决定的；</w:t>
      </w:r>
    </w:p>
    <w:p w14:paraId="1F91E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情况疑难复杂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涉及多个法律关系的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；</w:t>
      </w:r>
    </w:p>
    <w:p w14:paraId="41CE33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其他法律、法规、规章规定应当进行法制审核的。</w:t>
      </w:r>
    </w:p>
    <w:p w14:paraId="6EC52C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  法制审核坚持实事求是、公平公正、及时审核的原则，做到事实清楚、证据确凿、定性准确、程序合法、裁量适当、法律文书制作规范、法律用语使用规范。</w:t>
      </w:r>
    </w:p>
    <w:p w14:paraId="25D82E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案件承办机构作出重大行政执法决定的，进行法制审核是作出决定前的必经程序，未经审核或者审核未通过的，不得作出行政执法决定。</w:t>
      </w:r>
    </w:p>
    <w:p w14:paraId="6F53AE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 xml:space="preserve">条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法制部门应当对下列内容进行审核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：</w:t>
      </w:r>
    </w:p>
    <w:p w14:paraId="336A6F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是否属于本部门的职权范围；</w:t>
      </w:r>
    </w:p>
    <w:p w14:paraId="6AF47F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拟作出重大行政执法决定的情况说明。载明执法案件基本事实、适用法律、法规、规章和执行裁量权基准情况、执法人员资格情况；</w:t>
      </w:r>
    </w:p>
    <w:p w14:paraId="71764B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拟定的重大行政执法决定书文本；</w:t>
      </w:r>
    </w:p>
    <w:p w14:paraId="2F85F9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相关证据资料和法律依据材料；</w:t>
      </w:r>
    </w:p>
    <w:p w14:paraId="751363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经过听证程序的，应当提交听证笔录；</w:t>
      </w:r>
    </w:p>
    <w:p w14:paraId="34751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经过评估、鉴定或者专家评审的，应当提交评估、鉴定报告或者评审意见；</w:t>
      </w:r>
    </w:p>
    <w:p w14:paraId="1167B3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其他有关材料。</w:t>
      </w:r>
    </w:p>
    <w:p w14:paraId="517351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法制机构认为提交材料不齐全的，可以要求案件承办机构在指定时间补充提交。</w:t>
      </w:r>
    </w:p>
    <w:p w14:paraId="39B91E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重大行政执法决定建议或者意见及其情况说明应当载明以下内容：</w:t>
      </w:r>
    </w:p>
    <w:p w14:paraId="6E0A74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（一）基本事实；</w:t>
      </w:r>
    </w:p>
    <w:p w14:paraId="1A23FF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（二）适用法律、法规、规章和执行裁量基准的情况；</w:t>
      </w:r>
    </w:p>
    <w:p w14:paraId="22ACBD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（三）执法人员资格情况；</w:t>
      </w:r>
    </w:p>
    <w:p w14:paraId="450F9B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（四）调查取证和听证情况；</w:t>
      </w:r>
    </w:p>
    <w:p w14:paraId="1A30CA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（五）其他需要说明的情况。</w:t>
      </w:r>
    </w:p>
    <w:p w14:paraId="4AE066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法制机构对拟作出的重大行政执法决定从以下几个方面进行审核：</w:t>
      </w:r>
    </w:p>
    <w:p w14:paraId="0BCB95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（一）主体是否合法，行政执法人员是否具备执法资格；</w:t>
      </w:r>
    </w:p>
    <w:p w14:paraId="0551D4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（二）主要事实是否清楚，证据是否确凿、充分；</w:t>
      </w:r>
    </w:p>
    <w:p w14:paraId="4B970C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（三）适用法律、法规、规章是否准确，执行裁量基准是否适当；</w:t>
      </w:r>
    </w:p>
    <w:p w14:paraId="4AD961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（四）程序是否合法；</w:t>
      </w:r>
    </w:p>
    <w:p w14:paraId="34BEB2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（五）是否有超越本机关职权范围或滥用职权的情形；</w:t>
      </w:r>
    </w:p>
    <w:p w14:paraId="727B6C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（六）行政执法文书是否规范、齐备；</w:t>
      </w:r>
    </w:p>
    <w:p w14:paraId="23671B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（七）违法行为是否涉嫌犯罪需要移送司法机关；</w:t>
      </w:r>
    </w:p>
    <w:p w14:paraId="2A86C1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（八）其他应当审核的内容。</w:t>
      </w:r>
    </w:p>
    <w:p w14:paraId="345285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法制机构审批拟作出的重大行政执法决定，有权调阅行政执法活动相关资料，原则上采取书面审查的办法。必要时可向当事人、有关机关和执法人员调查情况，听取当事人的意见和建议，或者要求就有关事项进行补充调查、说明情况。</w:t>
      </w:r>
    </w:p>
    <w:p w14:paraId="26F131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法制机构对拟作出的重大行政执法决定进行审核后，根据不同情况，提出相应的书面意见或建议：</w:t>
      </w:r>
    </w:p>
    <w:p w14:paraId="3D3F7C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（一）主要事实清楚、证据确凿、定性准确、程序合法的，提出同意的意见；</w:t>
      </w:r>
    </w:p>
    <w:p w14:paraId="7628F6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（二）主要事实不清，证据不足的，提出继续调查或不予作出行政执法决定的建议；</w:t>
      </w:r>
    </w:p>
    <w:p w14:paraId="6F02AF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（三）定性不准、适用法律不准确和裁量基准不当的，提出变更意见；</w:t>
      </w:r>
    </w:p>
    <w:p w14:paraId="0C12C4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（四）程序不合法的，提出纠正意见；</w:t>
      </w:r>
    </w:p>
    <w:p w14:paraId="6ABBCD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（五）超出本机关管辖范围或涉嫌犯罪的，提出移送意见。</w:t>
      </w:r>
    </w:p>
    <w:p w14:paraId="7D7386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法制机构在收到重大行政执法决定送审材料后，应在十个工作日内审核完毕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。案件复杂的，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  <w:lang w:eastAsia="zh-CN"/>
        </w:rPr>
        <w:t>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  <w:lang w:eastAsia="zh-CN"/>
        </w:rPr>
        <w:t>分管领导批准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后可以延长。</w:t>
      </w:r>
    </w:p>
    <w:p w14:paraId="3E9906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第十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条 承办案件机构对法制机构审核意见和建议应当研究采纳；有异议的应当与法制审核机构协商沟通，经沟通达不成一致意见的，将双方意见一并报送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  <w:lang w:eastAsia="zh-CN"/>
        </w:rPr>
        <w:t>分管领导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处理。</w:t>
      </w:r>
    </w:p>
    <w:p w14:paraId="74BDEA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第十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条 重大行政执法案件经法制机构审核后，应当提交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fill="FFFFFF"/>
        </w:rPr>
        <w:t>集体讨论决定。</w:t>
      </w:r>
    </w:p>
    <w:p w14:paraId="213B16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重大复杂疑难法律案件，应当组织法律顾问和公职律师协助进行研究，并参考法律顾问或公职律师提出的意见建议，作出适当的行政处罚或者行政强制决定。</w:t>
      </w:r>
    </w:p>
    <w:p w14:paraId="293320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第十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条 行政执法承办机构对送审材料的真实性、准确性、完整性，以及执法的事实、证据、法律适用、程序的合法性负责。</w:t>
      </w:r>
    </w:p>
    <w:p w14:paraId="6CFFC2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法制审核机构对重大执法决定的法制审核意见负责。</w:t>
      </w:r>
    </w:p>
    <w:p w14:paraId="5F7B38F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因行政执法承办机构的承办人员、负责法制审核的人员和审批行政执法决定的负责人滥用职权、玩忽职守、徇私枉法等，导致行政执法决定错误的，应当依纪依法追究相关人员责任。</w:t>
      </w:r>
    </w:p>
    <w:p w14:paraId="30E2063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自公布之日起施行。</w:t>
      </w:r>
    </w:p>
    <w:p w14:paraId="167BE8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PingFangSC-Regular" w:cs="Times New Roman"/>
          <w:color w:val="444444"/>
          <w:sz w:val="24"/>
          <w:szCs w:val="24"/>
        </w:rPr>
      </w:pPr>
    </w:p>
    <w:p w14:paraId="6948F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1A919"/>
    <w:multiLevelType w:val="singleLevel"/>
    <w:tmpl w:val="A2D1A919"/>
    <w:lvl w:ilvl="0" w:tentative="0">
      <w:start w:val="1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jIxNWNiNDc4YTk1MzBmNjMxZTEyYzcwNmQ1OTEifQ=="/>
  </w:docVars>
  <w:rsids>
    <w:rsidRoot w:val="00000000"/>
    <w:rsid w:val="20561FE1"/>
    <w:rsid w:val="265B2B87"/>
    <w:rsid w:val="28430AB8"/>
    <w:rsid w:val="2AAB00B3"/>
    <w:rsid w:val="2B2D4EA1"/>
    <w:rsid w:val="3F952FC2"/>
    <w:rsid w:val="42254279"/>
    <w:rsid w:val="46E62F68"/>
    <w:rsid w:val="4703102D"/>
    <w:rsid w:val="54A71CDC"/>
    <w:rsid w:val="550A0F10"/>
    <w:rsid w:val="5620119E"/>
    <w:rsid w:val="5E96216D"/>
    <w:rsid w:val="600F7DCD"/>
    <w:rsid w:val="64F25B2F"/>
    <w:rsid w:val="6C313B4B"/>
    <w:rsid w:val="7A4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1725</Words>
  <Characters>1725</Characters>
  <Lines>0</Lines>
  <Paragraphs>0</Paragraphs>
  <TotalTime>2</TotalTime>
  <ScaleCrop>false</ScaleCrop>
  <LinksUpToDate>false</LinksUpToDate>
  <CharactersWithSpaces>1741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2022-11-16T01:29:00Z</dcterms:created>
  <dc:creator>lhc</dc:creator>
  <cp:lastModifiedBy>石琳</cp:lastModifiedBy>
  <dcterms:modified xsi:type="dcterms:W3CDTF">2025-07-11T07:21:59Z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08C4B8F67551425D8C2F19705D10C992</vt:lpwstr>
  </property>
  <property fmtid="{D5CDD505-2E9C-101B-9397-08002B2CF9AE}" pid="4" name="KSOTemplateDocerSaveRecord">
    <vt:lpwstr>eyJoZGlkIjoiMGQ0YTdkZGRlYjViMDljNjBjNDI2ZDRjYmY1ZTI2NmYiLCJ1c2VySWQiOiI1Njc3OTA3NzIifQ==</vt:lpwstr>
  </property>
</Properties>
</file>